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3FACD" w14:textId="77777777" w:rsidR="006A5C15" w:rsidRDefault="006A5C15">
      <w:pPr>
        <w:pStyle w:val="Corpotesto"/>
        <w:rPr>
          <w:rFonts w:ascii="Times New Roman"/>
          <w:sz w:val="20"/>
        </w:rPr>
      </w:pPr>
    </w:p>
    <w:p w14:paraId="79B99948" w14:textId="77777777" w:rsidR="006A5C15" w:rsidRDefault="006A5C15">
      <w:pPr>
        <w:pStyle w:val="Corpotesto"/>
        <w:rPr>
          <w:rFonts w:ascii="Times New Roman"/>
          <w:sz w:val="20"/>
        </w:rPr>
      </w:pPr>
    </w:p>
    <w:p w14:paraId="603A6773" w14:textId="77777777" w:rsidR="006A5C15" w:rsidRDefault="006A5C15">
      <w:pPr>
        <w:pStyle w:val="Corpotesto"/>
        <w:rPr>
          <w:rFonts w:ascii="Times New Roman"/>
          <w:sz w:val="20"/>
        </w:rPr>
      </w:pPr>
    </w:p>
    <w:p w14:paraId="3B9F9034" w14:textId="77777777" w:rsidR="006A5C15" w:rsidRDefault="006A5C15">
      <w:pPr>
        <w:pStyle w:val="Corpotesto"/>
        <w:rPr>
          <w:rFonts w:ascii="Times New Roman"/>
          <w:sz w:val="20"/>
        </w:rPr>
      </w:pPr>
    </w:p>
    <w:p w14:paraId="736BE42B" w14:textId="77777777" w:rsidR="006A5C15" w:rsidRDefault="006A5C15">
      <w:pPr>
        <w:pStyle w:val="Corpotesto"/>
        <w:rPr>
          <w:rFonts w:ascii="Times New Roman"/>
          <w:sz w:val="20"/>
        </w:rPr>
      </w:pPr>
    </w:p>
    <w:p w14:paraId="0D1D3831" w14:textId="77777777" w:rsidR="006A5C15" w:rsidRDefault="006A5C15">
      <w:pPr>
        <w:pStyle w:val="Corpotesto"/>
        <w:rPr>
          <w:rFonts w:ascii="Times New Roman"/>
          <w:sz w:val="20"/>
        </w:rPr>
      </w:pPr>
    </w:p>
    <w:p w14:paraId="350158F0" w14:textId="77777777" w:rsidR="006A5C15" w:rsidRDefault="006A5C15">
      <w:pPr>
        <w:pStyle w:val="Corpotesto"/>
        <w:rPr>
          <w:rFonts w:ascii="Times New Roman"/>
          <w:sz w:val="20"/>
        </w:rPr>
      </w:pPr>
    </w:p>
    <w:p w14:paraId="0FBDBE51" w14:textId="77777777" w:rsidR="006A5C15" w:rsidRDefault="006A5C15">
      <w:pPr>
        <w:pStyle w:val="Corpotesto"/>
        <w:rPr>
          <w:rFonts w:ascii="Times New Roman"/>
          <w:sz w:val="20"/>
        </w:rPr>
      </w:pPr>
    </w:p>
    <w:p w14:paraId="7D3AD5B4" w14:textId="77777777" w:rsidR="006A5C15" w:rsidRDefault="006A5C15">
      <w:pPr>
        <w:pStyle w:val="Corpotesto"/>
        <w:spacing w:before="6"/>
        <w:rPr>
          <w:rFonts w:ascii="Times New Roman"/>
          <w:sz w:val="25"/>
        </w:rPr>
      </w:pPr>
    </w:p>
    <w:p w14:paraId="55256801" w14:textId="77777777" w:rsidR="006A5C15" w:rsidRDefault="00160EAC">
      <w:pPr>
        <w:pStyle w:val="Titolo"/>
        <w:ind w:left="1081"/>
      </w:pPr>
      <w:r>
        <w:rPr>
          <w:color w:val="1F4679"/>
        </w:rPr>
        <w:t>Informativa</w:t>
      </w:r>
      <w:r>
        <w:rPr>
          <w:color w:val="1F4679"/>
          <w:spacing w:val="-12"/>
        </w:rPr>
        <w:t xml:space="preserve"> </w:t>
      </w:r>
      <w:r>
        <w:rPr>
          <w:color w:val="1F4679"/>
        </w:rPr>
        <w:t>sul</w:t>
      </w:r>
      <w:r>
        <w:rPr>
          <w:color w:val="1F4679"/>
          <w:spacing w:val="-15"/>
        </w:rPr>
        <w:t xml:space="preserve"> </w:t>
      </w:r>
      <w:r>
        <w:rPr>
          <w:color w:val="1F4679"/>
        </w:rPr>
        <w:t>trattamento</w:t>
      </w:r>
      <w:r>
        <w:rPr>
          <w:color w:val="1F4679"/>
          <w:spacing w:val="-17"/>
        </w:rPr>
        <w:t xml:space="preserve"> </w:t>
      </w:r>
      <w:r>
        <w:rPr>
          <w:color w:val="1F4679"/>
        </w:rPr>
        <w:t>dei</w:t>
      </w:r>
      <w:r>
        <w:rPr>
          <w:color w:val="1F4679"/>
          <w:spacing w:val="-11"/>
        </w:rPr>
        <w:t xml:space="preserve"> </w:t>
      </w:r>
      <w:r>
        <w:rPr>
          <w:color w:val="1F4679"/>
        </w:rPr>
        <w:t>dati</w:t>
      </w:r>
      <w:r>
        <w:rPr>
          <w:color w:val="1F4679"/>
          <w:spacing w:val="-12"/>
        </w:rPr>
        <w:t xml:space="preserve"> </w:t>
      </w:r>
      <w:r>
        <w:rPr>
          <w:color w:val="1F4679"/>
        </w:rPr>
        <w:t>ai</w:t>
      </w:r>
      <w:r>
        <w:rPr>
          <w:color w:val="1F4679"/>
          <w:spacing w:val="-9"/>
        </w:rPr>
        <w:t xml:space="preserve"> </w:t>
      </w:r>
      <w:r>
        <w:rPr>
          <w:color w:val="1F4679"/>
          <w:spacing w:val="-2"/>
        </w:rPr>
        <w:t>sensi</w:t>
      </w:r>
    </w:p>
    <w:p w14:paraId="1713D3E5" w14:textId="77777777" w:rsidR="006A5C15" w:rsidRDefault="00160EAC">
      <w:pPr>
        <w:pStyle w:val="Titolo"/>
        <w:spacing w:line="533" w:lineRule="exact"/>
      </w:pPr>
      <w:r>
        <w:rPr>
          <w:color w:val="1F4679"/>
        </w:rPr>
        <w:t>dell’art.</w:t>
      </w:r>
      <w:r>
        <w:rPr>
          <w:color w:val="1F4679"/>
          <w:spacing w:val="-24"/>
        </w:rPr>
        <w:t xml:space="preserve"> </w:t>
      </w:r>
      <w:r>
        <w:rPr>
          <w:color w:val="1F4679"/>
        </w:rPr>
        <w:t>13</w:t>
      </w:r>
      <w:r>
        <w:rPr>
          <w:color w:val="1F4679"/>
          <w:spacing w:val="-24"/>
        </w:rPr>
        <w:t xml:space="preserve"> </w:t>
      </w:r>
      <w:r>
        <w:rPr>
          <w:color w:val="1F4679"/>
        </w:rPr>
        <w:t>Regolamento</w:t>
      </w:r>
      <w:r>
        <w:rPr>
          <w:color w:val="1F4679"/>
          <w:spacing w:val="-22"/>
        </w:rPr>
        <w:t xml:space="preserve"> </w:t>
      </w:r>
      <w:r>
        <w:rPr>
          <w:color w:val="1F4679"/>
          <w:spacing w:val="-2"/>
        </w:rPr>
        <w:t>UE679/2016</w:t>
      </w:r>
    </w:p>
    <w:p w14:paraId="6EB4B063" w14:textId="77777777" w:rsidR="006A5C15" w:rsidRDefault="006A5C15">
      <w:pPr>
        <w:pStyle w:val="Corpotesto"/>
        <w:spacing w:before="7"/>
        <w:rPr>
          <w:b/>
          <w:sz w:val="37"/>
        </w:rPr>
      </w:pPr>
    </w:p>
    <w:p w14:paraId="3355A453" w14:textId="77777777" w:rsidR="006A5C15" w:rsidRDefault="006A5C15">
      <w:pPr>
        <w:jc w:val="center"/>
        <w:rPr>
          <w:sz w:val="36"/>
        </w:rPr>
        <w:sectPr w:rsidR="006A5C15" w:rsidSect="000B11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40" w:h="16860"/>
          <w:pgMar w:top="2000" w:right="700" w:bottom="280" w:left="800" w:header="772" w:footer="0" w:gutter="0"/>
          <w:pgNumType w:start="1"/>
          <w:cols w:space="720"/>
        </w:sectPr>
      </w:pPr>
    </w:p>
    <w:p w14:paraId="778DCA95" w14:textId="77777777" w:rsidR="006A5C15" w:rsidRDefault="006A5C15">
      <w:pPr>
        <w:pStyle w:val="Corpotesto"/>
        <w:spacing w:before="11"/>
        <w:rPr>
          <w:i/>
          <w:sz w:val="27"/>
        </w:rPr>
      </w:pPr>
    </w:p>
    <w:p w14:paraId="15A1AC72" w14:textId="77777777" w:rsidR="006A5C15" w:rsidRDefault="00160EAC">
      <w:pPr>
        <w:pStyle w:val="Titolo1"/>
        <w:spacing w:before="50" w:line="285" w:lineRule="auto"/>
        <w:ind w:left="3381" w:right="2745" w:hanging="377"/>
      </w:pPr>
      <w:r>
        <w:t>Informativa</w:t>
      </w:r>
      <w:r>
        <w:rPr>
          <w:spacing w:val="-8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 (Art. 13 del Regolamento UE 679/2016)</w:t>
      </w:r>
    </w:p>
    <w:p w14:paraId="76613DB2" w14:textId="77777777" w:rsidR="006A5C15" w:rsidRDefault="006A5C15">
      <w:pPr>
        <w:pStyle w:val="Corpotesto"/>
        <w:spacing w:before="8"/>
        <w:rPr>
          <w:b/>
          <w:sz w:val="27"/>
        </w:rPr>
      </w:pPr>
    </w:p>
    <w:p w14:paraId="0B88BCEB" w14:textId="57DF663F" w:rsidR="006A5C15" w:rsidRDefault="00160EAC">
      <w:pPr>
        <w:pStyle w:val="Corpotesto"/>
        <w:ind w:left="119" w:right="152"/>
      </w:pPr>
      <w:r>
        <w:t>Il</w:t>
      </w:r>
      <w:r>
        <w:rPr>
          <w:spacing w:val="-1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dell’Istruzione</w:t>
      </w:r>
      <w:r w:rsidR="00730542">
        <w:t xml:space="preserve"> e del Merito</w:t>
      </w:r>
      <w:r>
        <w:t>, 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trattamento,</w:t>
      </w:r>
      <w:r>
        <w:rPr>
          <w:spacing w:val="-1"/>
        </w:rPr>
        <w:t xml:space="preserve"> </w:t>
      </w:r>
      <w:r>
        <w:t>desidera,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 xml:space="preserve">informativa, </w:t>
      </w:r>
      <w:proofErr w:type="spellStart"/>
      <w:r>
        <w:t>fornirLe</w:t>
      </w:r>
      <w:proofErr w:type="spellEnd"/>
      <w:r>
        <w:t xml:space="preserve"> informazioni circa il trattamento dei dati personali che La riguardano.</w:t>
      </w:r>
    </w:p>
    <w:p w14:paraId="17C4428A" w14:textId="77777777" w:rsidR="006A5C15" w:rsidRDefault="00160EAC">
      <w:pPr>
        <w:pStyle w:val="Titolo1"/>
        <w:spacing w:before="121"/>
      </w:pPr>
      <w:r>
        <w:t>Titolare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rPr>
          <w:spacing w:val="-4"/>
        </w:rPr>
        <w:t>dati</w:t>
      </w:r>
    </w:p>
    <w:p w14:paraId="37315932" w14:textId="46B61517" w:rsidR="006A5C15" w:rsidRDefault="00160EAC" w:rsidP="00730542">
      <w:pPr>
        <w:pStyle w:val="Corpotesto"/>
        <w:spacing w:before="118"/>
        <w:ind w:left="119"/>
      </w:pPr>
      <w:r>
        <w:rPr>
          <w:spacing w:val="-2"/>
        </w:rPr>
        <w:t>Titolare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trattamento</w:t>
      </w:r>
      <w:r>
        <w:rPr>
          <w:spacing w:val="-10"/>
        </w:rPr>
        <w:t xml:space="preserve"> </w:t>
      </w:r>
      <w:r>
        <w:rPr>
          <w:spacing w:val="-2"/>
        </w:rPr>
        <w:t>dei dati</w:t>
      </w:r>
      <w:r>
        <w:rPr>
          <w:spacing w:val="-4"/>
        </w:rPr>
        <w:t xml:space="preserve"> </w:t>
      </w:r>
      <w:r>
        <w:rPr>
          <w:spacing w:val="-2"/>
        </w:rPr>
        <w:t>è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Ministero</w:t>
      </w:r>
      <w:r>
        <w:rPr>
          <w:spacing w:val="-11"/>
        </w:rPr>
        <w:t xml:space="preserve"> </w:t>
      </w:r>
      <w:r>
        <w:rPr>
          <w:spacing w:val="-2"/>
        </w:rPr>
        <w:t>dell’Istruzione</w:t>
      </w:r>
      <w:r w:rsidR="00730542">
        <w:rPr>
          <w:spacing w:val="-2"/>
        </w:rPr>
        <w:t xml:space="preserve"> e del Merito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sede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Roma</w:t>
      </w:r>
      <w:r>
        <w:rPr>
          <w:spacing w:val="-11"/>
        </w:rPr>
        <w:t xml:space="preserve"> </w:t>
      </w:r>
      <w:r>
        <w:rPr>
          <w:spacing w:val="-2"/>
        </w:rPr>
        <w:t>presso</w:t>
      </w:r>
      <w:r>
        <w:rPr>
          <w:spacing w:val="-7"/>
        </w:rPr>
        <w:t xml:space="preserve"> </w:t>
      </w:r>
      <w:r>
        <w:rPr>
          <w:spacing w:val="-2"/>
        </w:rPr>
        <w:t>Viale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Trastevere,</w:t>
      </w:r>
      <w:r w:rsidR="00730542">
        <w:t xml:space="preserve"> </w:t>
      </w:r>
      <w:r>
        <w:t>n.</w:t>
      </w:r>
      <w:r>
        <w:rPr>
          <w:spacing w:val="-5"/>
        </w:rPr>
        <w:t xml:space="preserve"> </w:t>
      </w:r>
      <w:r>
        <w:t>76/a,</w:t>
      </w:r>
      <w:r>
        <w:rPr>
          <w:spacing w:val="-10"/>
        </w:rPr>
        <w:t xml:space="preserve"> </w:t>
      </w:r>
      <w:r>
        <w:t>00153</w:t>
      </w:r>
      <w:r>
        <w:rPr>
          <w:spacing w:val="-3"/>
        </w:rPr>
        <w:t xml:space="preserve"> </w:t>
      </w:r>
      <w:r>
        <w:t>Roma,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ci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rivolgere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rPr>
          <w:spacing w:val="-2"/>
        </w:rPr>
        <w:t>interessati.</w:t>
      </w:r>
    </w:p>
    <w:p w14:paraId="7B37B577" w14:textId="77777777" w:rsidR="006A5C15" w:rsidRDefault="006A5C15">
      <w:pPr>
        <w:pStyle w:val="Corpotesto"/>
      </w:pPr>
    </w:p>
    <w:p w14:paraId="2339A26C" w14:textId="77777777" w:rsidR="006A5C15" w:rsidRDefault="006A5C15">
      <w:pPr>
        <w:pStyle w:val="Corpotesto"/>
        <w:spacing w:before="11"/>
        <w:rPr>
          <w:sz w:val="19"/>
        </w:rPr>
      </w:pPr>
    </w:p>
    <w:p w14:paraId="7518DD60" w14:textId="77777777" w:rsidR="006A5C15" w:rsidRDefault="00160EAC">
      <w:pPr>
        <w:pStyle w:val="Corpotesto"/>
        <w:spacing w:before="1"/>
        <w:ind w:left="119"/>
      </w:pPr>
      <w:r>
        <w:t>USR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Calabria,</w:t>
      </w:r>
      <w:r>
        <w:rPr>
          <w:spacing w:val="-3"/>
        </w:rPr>
        <w:t xml:space="preserve"> </w:t>
      </w:r>
      <w:r>
        <w:t>Uffici</w:t>
      </w:r>
      <w:r>
        <w:rPr>
          <w:spacing w:val="-4"/>
        </w:rPr>
        <w:t xml:space="preserve"> </w:t>
      </w:r>
      <w:r>
        <w:rPr>
          <w:spacing w:val="-2"/>
        </w:rPr>
        <w:t>competenti:</w:t>
      </w:r>
    </w:p>
    <w:p w14:paraId="55F1AB67" w14:textId="77777777" w:rsidR="006A5C15" w:rsidRDefault="00160EAC">
      <w:pPr>
        <w:spacing w:before="140"/>
        <w:ind w:left="119"/>
        <w:rPr>
          <w:b/>
        </w:rPr>
      </w:pPr>
      <w:r>
        <w:rPr>
          <w:rFonts w:ascii="Wingdings" w:hAnsi="Wingdings"/>
          <w:sz w:val="36"/>
        </w:rPr>
        <w:t></w:t>
      </w:r>
      <w:r>
        <w:rPr>
          <w:rFonts w:ascii="Times New Roman" w:hAnsi="Times New Roman"/>
          <w:spacing w:val="60"/>
          <w:sz w:val="36"/>
        </w:rPr>
        <w:t xml:space="preserve"> </w:t>
      </w:r>
      <w:r>
        <w:rPr>
          <w:b/>
        </w:rPr>
        <w:t>Ufficio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I</w:t>
      </w:r>
    </w:p>
    <w:p w14:paraId="33496E41" w14:textId="0CDC5C7E" w:rsidR="006A5C15" w:rsidRDefault="005E4E94">
      <w:pPr>
        <w:spacing w:before="144"/>
        <w:ind w:left="119"/>
        <w:rPr>
          <w:b/>
        </w:rPr>
      </w:pPr>
      <w:r>
        <w:rPr>
          <w:spacing w:val="-2"/>
        </w:rPr>
        <w:t>E-mail</w:t>
      </w:r>
      <w:r w:rsidR="00160EAC">
        <w:rPr>
          <w:spacing w:val="-2"/>
        </w:rPr>
        <w:t>:</w:t>
      </w:r>
      <w:r w:rsidR="00160EAC">
        <w:rPr>
          <w:spacing w:val="13"/>
        </w:rPr>
        <w:t xml:space="preserve"> </w:t>
      </w:r>
      <w:hyperlink r:id="rId13">
        <w:r w:rsidR="00160EAC">
          <w:rPr>
            <w:b/>
            <w:color w:val="0000FF"/>
            <w:spacing w:val="-2"/>
            <w:u w:val="single" w:color="0000FF"/>
          </w:rPr>
          <w:t>direzione-calabria@istruzione.it</w:t>
        </w:r>
      </w:hyperlink>
    </w:p>
    <w:p w14:paraId="2317734E" w14:textId="77777777" w:rsidR="006A5C15" w:rsidRDefault="006A5C15">
      <w:pPr>
        <w:pStyle w:val="Corpotesto"/>
        <w:rPr>
          <w:b/>
          <w:sz w:val="20"/>
        </w:rPr>
      </w:pPr>
    </w:p>
    <w:p w14:paraId="55AF39F2" w14:textId="77777777" w:rsidR="006A5C15" w:rsidRDefault="006A5C15">
      <w:pPr>
        <w:pStyle w:val="Corpotesto"/>
        <w:spacing w:before="6"/>
        <w:rPr>
          <w:b/>
          <w:sz w:val="24"/>
        </w:rPr>
      </w:pPr>
    </w:p>
    <w:p w14:paraId="44CA7957" w14:textId="77777777" w:rsidR="00A633BC" w:rsidRDefault="00160EAC" w:rsidP="00A633BC">
      <w:pPr>
        <w:spacing w:before="50"/>
        <w:ind w:left="119"/>
        <w:rPr>
          <w:b/>
          <w:spacing w:val="-4"/>
        </w:rPr>
      </w:pPr>
      <w:r>
        <w:rPr>
          <w:b/>
          <w:spacing w:val="-2"/>
        </w:rPr>
        <w:t>Responsabile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della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protezione</w:t>
      </w:r>
      <w:r>
        <w:rPr>
          <w:b/>
          <w:spacing w:val="9"/>
        </w:rPr>
        <w:t xml:space="preserve"> </w:t>
      </w:r>
      <w:r>
        <w:rPr>
          <w:b/>
          <w:spacing w:val="-2"/>
        </w:rPr>
        <w:t xml:space="preserve">dei </w:t>
      </w:r>
      <w:r>
        <w:rPr>
          <w:b/>
          <w:spacing w:val="-4"/>
        </w:rPr>
        <w:t>dati</w:t>
      </w:r>
    </w:p>
    <w:p w14:paraId="1C5CFDFA" w14:textId="21AEAA5D" w:rsidR="00A633BC" w:rsidRPr="00A633BC" w:rsidRDefault="00A633BC" w:rsidP="00A633BC">
      <w:pPr>
        <w:spacing w:before="50"/>
        <w:ind w:left="119"/>
        <w:rPr>
          <w:b/>
        </w:rPr>
      </w:pPr>
      <w:r>
        <w:t xml:space="preserve">Il Responsabile per la protezione dei dati personali del Ministero dell’Istruzione e del Merito è stato individuato con D.M. 215 del 04 agosto 2022 nella Dott.ssa Alessia Auriemma - Dirigente presso l'Ufficio III – “Protezione dei dati personali del Ministero” della Direzione Generale per la progettazione organizzativa, l’innovazione dei processi amministrativi, la comunicazione e i contratti. </w:t>
      </w:r>
    </w:p>
    <w:p w14:paraId="1A2624A4" w14:textId="36DECCA1" w:rsidR="00A633BC" w:rsidRPr="00A633BC" w:rsidRDefault="00A633BC" w:rsidP="00A633BC">
      <w:pPr>
        <w:pStyle w:val="Corpotesto"/>
        <w:spacing w:before="1"/>
        <w:ind w:left="119"/>
      </w:pPr>
      <w:r>
        <w:t>E-mail: rpd@istruzione.it.</w:t>
      </w:r>
    </w:p>
    <w:p w14:paraId="109DCC3D" w14:textId="77777777" w:rsidR="00A633BC" w:rsidRDefault="00A633BC">
      <w:pPr>
        <w:pStyle w:val="Corpotesto"/>
        <w:spacing w:before="7"/>
        <w:rPr>
          <w:sz w:val="23"/>
        </w:rPr>
      </w:pPr>
    </w:p>
    <w:p w14:paraId="55B68969" w14:textId="77777777" w:rsidR="006A5C15" w:rsidRDefault="00160EAC">
      <w:pPr>
        <w:pStyle w:val="Titolo1"/>
        <w:spacing w:before="51"/>
      </w:pPr>
      <w:r>
        <w:t>Finalità</w:t>
      </w:r>
      <w:r>
        <w:rPr>
          <w:spacing w:val="-1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rPr>
          <w:spacing w:val="-2"/>
        </w:rPr>
        <w:t>giuridica</w:t>
      </w:r>
    </w:p>
    <w:p w14:paraId="56C25D3B" w14:textId="77777777" w:rsidR="006A5C15" w:rsidRDefault="00160EAC">
      <w:pPr>
        <w:pStyle w:val="Corpotesto"/>
        <w:spacing w:before="118" w:line="242" w:lineRule="auto"/>
        <w:ind w:left="119" w:right="152"/>
      </w:pPr>
      <w:r>
        <w:t>I</w:t>
      </w:r>
      <w:r>
        <w:rPr>
          <w:spacing w:val="26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verranno</w:t>
      </w:r>
      <w:r>
        <w:rPr>
          <w:spacing w:val="29"/>
        </w:rPr>
        <w:t xml:space="preserve"> </w:t>
      </w:r>
      <w:r>
        <w:t>trattati</w:t>
      </w:r>
      <w:r>
        <w:rPr>
          <w:spacing w:val="29"/>
        </w:rPr>
        <w:t xml:space="preserve"> </w:t>
      </w:r>
      <w:r>
        <w:t>esclusivamente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finalità</w:t>
      </w:r>
      <w:r>
        <w:rPr>
          <w:spacing w:val="27"/>
        </w:rPr>
        <w:t xml:space="preserve"> </w:t>
      </w:r>
      <w:r>
        <w:t>istituzionali</w:t>
      </w:r>
      <w:r>
        <w:rPr>
          <w:spacing w:val="27"/>
        </w:rPr>
        <w:t xml:space="preserve"> </w:t>
      </w:r>
      <w:r>
        <w:t>secondo</w:t>
      </w:r>
      <w:r>
        <w:rPr>
          <w:spacing w:val="34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specificità</w:t>
      </w:r>
      <w:r>
        <w:rPr>
          <w:spacing w:val="2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procedura amministrativa e nel rispetto della minimizzazione dei dati.</w:t>
      </w:r>
    </w:p>
    <w:p w14:paraId="797F8356" w14:textId="77777777" w:rsidR="006A5C15" w:rsidRDefault="00160EAC">
      <w:pPr>
        <w:spacing w:before="120"/>
        <w:ind w:left="119"/>
        <w:rPr>
          <w:b/>
          <w:i/>
          <w:sz w:val="20"/>
        </w:rPr>
      </w:pPr>
      <w:r>
        <w:rPr>
          <w:b/>
          <w:i/>
          <w:spacing w:val="-2"/>
          <w:sz w:val="20"/>
        </w:rPr>
        <w:t>Specificare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finalità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del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trattamento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della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presente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informativa:</w:t>
      </w:r>
    </w:p>
    <w:p w14:paraId="2BDE7174" w14:textId="3B2D49F1" w:rsidR="006A5C15" w:rsidRDefault="00160EAC" w:rsidP="00BC554A">
      <w:pPr>
        <w:pStyle w:val="Corpotesto"/>
        <w:numPr>
          <w:ilvl w:val="0"/>
          <w:numId w:val="3"/>
        </w:numPr>
        <w:spacing w:before="4"/>
        <w:rPr>
          <w:b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7EA35F" wp14:editId="0F96EB53">
                <wp:simplePos x="0" y="0"/>
                <wp:positionH relativeFrom="page">
                  <wp:posOffset>1049020</wp:posOffset>
                </wp:positionH>
                <wp:positionV relativeFrom="paragraph">
                  <wp:posOffset>196850</wp:posOffset>
                </wp:positionV>
                <wp:extent cx="5470525" cy="6350"/>
                <wp:effectExtent l="0" t="0" r="0" b="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624C" id="docshape4" o:spid="_x0000_s1026" style="position:absolute;margin-left:82.6pt;margin-top:15.5pt;width:430.7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BC554A">
        <w:rPr>
          <w:b/>
          <w:i/>
          <w:sz w:val="23"/>
        </w:rPr>
        <w:t>INDIVIDUAZIONE DEI POLI AD ORIENTAMENTO ARTISTICO E PERFORMATIVO REGIONALI DM N. 16/22</w:t>
      </w:r>
    </w:p>
    <w:p w14:paraId="0FB348AF" w14:textId="77777777" w:rsidR="006A5C15" w:rsidRDefault="006A5C15">
      <w:pPr>
        <w:pStyle w:val="Corpotesto"/>
        <w:spacing w:before="3"/>
        <w:rPr>
          <w:b/>
          <w:i/>
          <w:sz w:val="17"/>
        </w:rPr>
      </w:pPr>
    </w:p>
    <w:p w14:paraId="28FE6FFE" w14:textId="00BEF165" w:rsidR="00425B7B" w:rsidRDefault="00BC554A" w:rsidP="00BC554A">
      <w:pPr>
        <w:pStyle w:val="Corpotesto"/>
        <w:numPr>
          <w:ilvl w:val="0"/>
          <w:numId w:val="3"/>
        </w:numPr>
        <w:spacing w:before="9"/>
        <w:rPr>
          <w:b/>
          <w:bCs/>
          <w:i/>
          <w:sz w:val="23"/>
          <w:szCs w:val="23"/>
        </w:rPr>
      </w:pPr>
      <w:r w:rsidRPr="00BC554A">
        <w:rPr>
          <w:b/>
          <w:bCs/>
          <w:i/>
          <w:sz w:val="23"/>
          <w:szCs w:val="23"/>
        </w:rPr>
        <w:t>ACQUISIZIONE DEGLI ACCORDI DI RETE DI SCOPO PER LA CANDIDATURA A POLI A ORIENTAMENTO ARTISTICO E PERFORMATIVO ART. 4 DM N,16/22</w:t>
      </w:r>
    </w:p>
    <w:p w14:paraId="35FDCDB1" w14:textId="77777777" w:rsidR="00416497" w:rsidRDefault="00416497" w:rsidP="00416497">
      <w:pPr>
        <w:pStyle w:val="Paragrafoelenco"/>
        <w:rPr>
          <w:b/>
          <w:bCs/>
          <w:i/>
          <w:sz w:val="23"/>
          <w:szCs w:val="23"/>
        </w:rPr>
      </w:pPr>
    </w:p>
    <w:p w14:paraId="59B954FA" w14:textId="6A3F51BE" w:rsidR="00416497" w:rsidRPr="00BC554A" w:rsidRDefault="00416497" w:rsidP="00BC554A">
      <w:pPr>
        <w:pStyle w:val="Corpotesto"/>
        <w:numPr>
          <w:ilvl w:val="0"/>
          <w:numId w:val="3"/>
        </w:numPr>
        <w:spacing w:before="9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EVENTUALI ACCORDI CON LE ISTITUZIONE SCOLASTICHE DEL SECONDO CICLO DI ISTRUZIONE O CPIA</w:t>
      </w:r>
      <w:r w:rsidR="00A97B57">
        <w:rPr>
          <w:b/>
          <w:bCs/>
          <w:i/>
          <w:sz w:val="23"/>
          <w:szCs w:val="23"/>
        </w:rPr>
        <w:t>, O SOGGETTI ACCREDITATI</w:t>
      </w:r>
      <w:r w:rsidR="00B62C12">
        <w:rPr>
          <w:b/>
          <w:bCs/>
          <w:i/>
          <w:sz w:val="23"/>
          <w:szCs w:val="23"/>
        </w:rPr>
        <w:t xml:space="preserve"> PER LA PROMOZINE DELLA CREATIVITA’</w:t>
      </w:r>
    </w:p>
    <w:p w14:paraId="27A58163" w14:textId="28E66005" w:rsidR="006A5C15" w:rsidRPr="00BC554A" w:rsidRDefault="00160EAC">
      <w:pPr>
        <w:pStyle w:val="Corpotesto"/>
        <w:spacing w:before="9"/>
        <w:rPr>
          <w:b/>
          <w:bCs/>
          <w:i/>
          <w:sz w:val="23"/>
          <w:szCs w:val="23"/>
        </w:rPr>
      </w:pPr>
      <w:r w:rsidRPr="00BC554A"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4E5271" wp14:editId="2711A733">
                <wp:simplePos x="0" y="0"/>
                <wp:positionH relativeFrom="page">
                  <wp:posOffset>1039495</wp:posOffset>
                </wp:positionH>
                <wp:positionV relativeFrom="paragraph">
                  <wp:posOffset>145415</wp:posOffset>
                </wp:positionV>
                <wp:extent cx="5479415" cy="635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9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CB337" id="docshape5" o:spid="_x0000_s1026" style="position:absolute;margin-left:81.85pt;margin-top:11.45pt;width:431.4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Gq5QEAALM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3617FC5" w14:textId="77777777" w:rsidR="006A5C15" w:rsidRDefault="006A5C15">
      <w:pPr>
        <w:pStyle w:val="Corpotesto"/>
        <w:rPr>
          <w:i/>
          <w:sz w:val="18"/>
        </w:rPr>
      </w:pPr>
    </w:p>
    <w:p w14:paraId="1E6F6303" w14:textId="77777777" w:rsidR="006A5C15" w:rsidRDefault="006A5C15">
      <w:pPr>
        <w:pStyle w:val="Corpotesto"/>
        <w:rPr>
          <w:i/>
          <w:sz w:val="18"/>
        </w:rPr>
      </w:pPr>
    </w:p>
    <w:p w14:paraId="323637A4" w14:textId="77777777" w:rsidR="006A5C15" w:rsidRDefault="00160EAC">
      <w:pPr>
        <w:spacing w:before="160" w:line="242" w:lineRule="auto"/>
        <w:ind w:left="119" w:right="152"/>
        <w:rPr>
          <w:sz w:val="23"/>
        </w:rPr>
      </w:pPr>
      <w:r>
        <w:rPr>
          <w:sz w:val="23"/>
        </w:rPr>
        <w:t>Ai</w:t>
      </w:r>
      <w:r>
        <w:rPr>
          <w:spacing w:val="-13"/>
          <w:sz w:val="23"/>
        </w:rPr>
        <w:t xml:space="preserve"> </w:t>
      </w:r>
      <w:r>
        <w:rPr>
          <w:sz w:val="23"/>
        </w:rPr>
        <w:t>sensi</w:t>
      </w:r>
      <w:r>
        <w:rPr>
          <w:spacing w:val="-12"/>
          <w:sz w:val="23"/>
        </w:rPr>
        <w:t xml:space="preserve"> </w:t>
      </w:r>
      <w:r>
        <w:rPr>
          <w:sz w:val="23"/>
        </w:rPr>
        <w:t>dell’art.</w:t>
      </w:r>
      <w:r>
        <w:rPr>
          <w:spacing w:val="-13"/>
          <w:sz w:val="23"/>
        </w:rPr>
        <w:t xml:space="preserve"> </w:t>
      </w:r>
      <w:r>
        <w:rPr>
          <w:sz w:val="23"/>
        </w:rPr>
        <w:t>6,</w:t>
      </w:r>
      <w:r>
        <w:rPr>
          <w:spacing w:val="-12"/>
          <w:sz w:val="23"/>
        </w:rPr>
        <w:t xml:space="preserve"> </w:t>
      </w:r>
      <w:r>
        <w:rPr>
          <w:sz w:val="23"/>
        </w:rPr>
        <w:t>par.</w:t>
      </w:r>
      <w:r>
        <w:rPr>
          <w:spacing w:val="-13"/>
          <w:sz w:val="23"/>
        </w:rPr>
        <w:t xml:space="preserve"> </w:t>
      </w:r>
      <w:r>
        <w:rPr>
          <w:sz w:val="23"/>
        </w:rPr>
        <w:t>1,</w:t>
      </w:r>
      <w:r>
        <w:rPr>
          <w:spacing w:val="-13"/>
          <w:sz w:val="23"/>
        </w:rPr>
        <w:t xml:space="preserve"> </w:t>
      </w:r>
      <w:r>
        <w:rPr>
          <w:sz w:val="23"/>
        </w:rPr>
        <w:t>del</w:t>
      </w:r>
      <w:r>
        <w:rPr>
          <w:spacing w:val="-12"/>
          <w:sz w:val="23"/>
        </w:rPr>
        <w:t xml:space="preserve"> </w:t>
      </w:r>
      <w:r>
        <w:rPr>
          <w:sz w:val="23"/>
        </w:rPr>
        <w:t>Regolamento,</w:t>
      </w:r>
      <w:r>
        <w:rPr>
          <w:spacing w:val="-13"/>
          <w:sz w:val="23"/>
        </w:rPr>
        <w:t xml:space="preserve"> </w:t>
      </w:r>
      <w:r>
        <w:rPr>
          <w:sz w:val="23"/>
        </w:rPr>
        <w:t>il</w:t>
      </w:r>
      <w:r>
        <w:rPr>
          <w:spacing w:val="-12"/>
          <w:sz w:val="23"/>
        </w:rPr>
        <w:t xml:space="preserve"> </w:t>
      </w:r>
      <w:r>
        <w:rPr>
          <w:sz w:val="23"/>
        </w:rPr>
        <w:t>trattamento</w:t>
      </w:r>
      <w:r>
        <w:rPr>
          <w:spacing w:val="-10"/>
          <w:sz w:val="23"/>
        </w:rPr>
        <w:t xml:space="preserve"> </w:t>
      </w:r>
      <w:r>
        <w:rPr>
          <w:sz w:val="23"/>
        </w:rPr>
        <w:t>è</w:t>
      </w:r>
      <w:r>
        <w:rPr>
          <w:spacing w:val="-13"/>
          <w:sz w:val="23"/>
        </w:rPr>
        <w:t xml:space="preserve"> </w:t>
      </w:r>
      <w:r>
        <w:rPr>
          <w:sz w:val="23"/>
        </w:rPr>
        <w:t>lecito</w:t>
      </w:r>
      <w:r>
        <w:rPr>
          <w:spacing w:val="-11"/>
          <w:sz w:val="23"/>
        </w:rPr>
        <w:t xml:space="preserve"> </w:t>
      </w:r>
      <w:r>
        <w:rPr>
          <w:sz w:val="23"/>
        </w:rPr>
        <w:t>in</w:t>
      </w:r>
      <w:r>
        <w:rPr>
          <w:spacing w:val="-13"/>
          <w:sz w:val="23"/>
        </w:rPr>
        <w:t xml:space="preserve"> </w:t>
      </w:r>
      <w:r>
        <w:rPr>
          <w:sz w:val="23"/>
        </w:rPr>
        <w:t>presenza</w:t>
      </w:r>
      <w:r>
        <w:rPr>
          <w:spacing w:val="-12"/>
          <w:sz w:val="23"/>
        </w:rPr>
        <w:t xml:space="preserve"> </w:t>
      </w:r>
      <w:r>
        <w:rPr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z w:val="23"/>
        </w:rPr>
        <w:t>almeno</w:t>
      </w:r>
      <w:r>
        <w:rPr>
          <w:spacing w:val="-13"/>
          <w:sz w:val="23"/>
        </w:rPr>
        <w:t xml:space="preserve"> </w:t>
      </w:r>
      <w:r>
        <w:rPr>
          <w:sz w:val="23"/>
        </w:rPr>
        <w:t>una</w:t>
      </w:r>
      <w:r>
        <w:rPr>
          <w:spacing w:val="-12"/>
          <w:sz w:val="23"/>
        </w:rPr>
        <w:t xml:space="preserve"> </w:t>
      </w:r>
      <w:r>
        <w:rPr>
          <w:sz w:val="23"/>
        </w:rPr>
        <w:t>delle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seguenti </w:t>
      </w:r>
      <w:r>
        <w:rPr>
          <w:spacing w:val="-2"/>
          <w:sz w:val="23"/>
        </w:rPr>
        <w:t>condizioni:</w:t>
      </w:r>
    </w:p>
    <w:p w14:paraId="65016857" w14:textId="77777777" w:rsidR="006A5C15" w:rsidRDefault="006A5C15">
      <w:pPr>
        <w:spacing w:line="242" w:lineRule="auto"/>
        <w:rPr>
          <w:sz w:val="23"/>
        </w:rPr>
        <w:sectPr w:rsidR="006A5C15" w:rsidSect="000B110D">
          <w:headerReference w:type="default" r:id="rId14"/>
          <w:footerReference w:type="default" r:id="rId15"/>
          <w:pgSz w:w="11940" w:h="16860"/>
          <w:pgMar w:top="2000" w:right="700" w:bottom="760" w:left="800" w:header="795" w:footer="561" w:gutter="0"/>
          <w:pgNumType w:start="2"/>
          <w:cols w:space="720"/>
        </w:sectPr>
      </w:pPr>
    </w:p>
    <w:p w14:paraId="020CC2AD" w14:textId="77777777" w:rsidR="006A5C15" w:rsidRDefault="006A5C15">
      <w:pPr>
        <w:pStyle w:val="Corpotesto"/>
        <w:rPr>
          <w:sz w:val="20"/>
        </w:rPr>
      </w:pPr>
    </w:p>
    <w:p w14:paraId="3E951DFF" w14:textId="77777777" w:rsidR="006A5C15" w:rsidRDefault="006A5C15">
      <w:pPr>
        <w:pStyle w:val="Corpotesto"/>
        <w:spacing w:before="10"/>
        <w:rPr>
          <w:sz w:val="19"/>
        </w:rPr>
      </w:pPr>
    </w:p>
    <w:p w14:paraId="79AC8D7D" w14:textId="77777777" w:rsidR="006A5C15" w:rsidRDefault="00160EAC">
      <w:pPr>
        <w:tabs>
          <w:tab w:val="left" w:pos="1096"/>
        </w:tabs>
        <w:spacing w:before="100"/>
        <w:ind w:left="1096" w:right="1215" w:hanging="978"/>
        <w:rPr>
          <w:sz w:val="23"/>
        </w:rPr>
      </w:pPr>
      <w:r>
        <w:rPr>
          <w:rFonts w:ascii="Wingdings" w:hAnsi="Wingdings"/>
          <w:spacing w:val="-10"/>
          <w:sz w:val="36"/>
        </w:rPr>
        <w:t></w:t>
      </w:r>
      <w:r>
        <w:rPr>
          <w:rFonts w:ascii="Times New Roman" w:hAnsi="Times New Roman"/>
          <w:sz w:val="36"/>
        </w:rPr>
        <w:tab/>
      </w:r>
      <w:r>
        <w:rPr>
          <w:sz w:val="23"/>
        </w:rPr>
        <w:t>il</w:t>
      </w:r>
      <w:r>
        <w:rPr>
          <w:spacing w:val="-5"/>
          <w:sz w:val="23"/>
        </w:rPr>
        <w:t xml:space="preserve"> </w:t>
      </w:r>
      <w:r>
        <w:rPr>
          <w:sz w:val="23"/>
        </w:rPr>
        <w:t>consenso</w:t>
      </w:r>
      <w:r>
        <w:rPr>
          <w:spacing w:val="-5"/>
          <w:sz w:val="23"/>
        </w:rPr>
        <w:t xml:space="preserve"> </w:t>
      </w:r>
      <w:r>
        <w:rPr>
          <w:sz w:val="23"/>
        </w:rPr>
        <w:t>espresso</w:t>
      </w:r>
      <w:r>
        <w:rPr>
          <w:spacing w:val="-4"/>
          <w:sz w:val="23"/>
        </w:rPr>
        <w:t xml:space="preserve"> </w:t>
      </w:r>
      <w:r>
        <w:rPr>
          <w:sz w:val="23"/>
        </w:rPr>
        <w:t>dell’interessato</w:t>
      </w:r>
      <w:r>
        <w:rPr>
          <w:spacing w:val="-4"/>
          <w:sz w:val="23"/>
        </w:rPr>
        <w:t xml:space="preserve"> </w:t>
      </w:r>
      <w:r>
        <w:rPr>
          <w:sz w:val="23"/>
        </w:rPr>
        <w:t>al</w:t>
      </w:r>
      <w:r>
        <w:rPr>
          <w:spacing w:val="-5"/>
          <w:sz w:val="23"/>
        </w:rPr>
        <w:t xml:space="preserve"> </w:t>
      </w:r>
      <w:r>
        <w:rPr>
          <w:sz w:val="23"/>
        </w:rPr>
        <w:t>trattamento</w:t>
      </w:r>
      <w:r>
        <w:rPr>
          <w:spacing w:val="-4"/>
          <w:sz w:val="23"/>
        </w:rPr>
        <w:t xml:space="preserve"> </w:t>
      </w:r>
      <w:r>
        <w:rPr>
          <w:sz w:val="23"/>
        </w:rPr>
        <w:t>dei</w:t>
      </w:r>
      <w:r>
        <w:rPr>
          <w:spacing w:val="-5"/>
          <w:sz w:val="23"/>
        </w:rPr>
        <w:t xml:space="preserve"> </w:t>
      </w:r>
      <w:r>
        <w:rPr>
          <w:sz w:val="23"/>
        </w:rPr>
        <w:t>propri</w:t>
      </w:r>
      <w:r>
        <w:rPr>
          <w:spacing w:val="-8"/>
          <w:sz w:val="23"/>
        </w:rPr>
        <w:t xml:space="preserve"> </w:t>
      </w:r>
      <w:r>
        <w:rPr>
          <w:sz w:val="23"/>
        </w:rPr>
        <w:t>dati</w:t>
      </w:r>
      <w:r>
        <w:rPr>
          <w:spacing w:val="-4"/>
          <w:sz w:val="23"/>
        </w:rPr>
        <w:t xml:space="preserve"> </w:t>
      </w:r>
      <w:r>
        <w:rPr>
          <w:sz w:val="23"/>
        </w:rPr>
        <w:t>personali</w:t>
      </w:r>
      <w:r>
        <w:rPr>
          <w:spacing w:val="-5"/>
          <w:sz w:val="23"/>
        </w:rPr>
        <w:t xml:space="preserve"> </w:t>
      </w:r>
      <w:r>
        <w:rPr>
          <w:sz w:val="23"/>
        </w:rPr>
        <w:t>per</w:t>
      </w:r>
      <w:r>
        <w:rPr>
          <w:spacing w:val="-6"/>
          <w:sz w:val="23"/>
        </w:rPr>
        <w:t xml:space="preserve"> </w:t>
      </w:r>
      <w:r>
        <w:rPr>
          <w:sz w:val="23"/>
        </w:rPr>
        <w:t>una o più specifiche finalità;</w:t>
      </w:r>
    </w:p>
    <w:p w14:paraId="6BBCDAAF" w14:textId="77777777" w:rsidR="006A5C15" w:rsidRDefault="00160EAC">
      <w:pPr>
        <w:pStyle w:val="Paragrafoelenco"/>
        <w:numPr>
          <w:ilvl w:val="0"/>
          <w:numId w:val="2"/>
        </w:numPr>
        <w:tabs>
          <w:tab w:val="left" w:pos="1113"/>
          <w:tab w:val="left" w:pos="1114"/>
        </w:tabs>
        <w:spacing w:before="134" w:line="249" w:lineRule="auto"/>
        <w:ind w:right="277"/>
        <w:rPr>
          <w:sz w:val="23"/>
        </w:rPr>
      </w:pPr>
      <w:r>
        <w:rPr>
          <w:sz w:val="23"/>
        </w:rPr>
        <w:t>l'esecuzione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un</w:t>
      </w:r>
      <w:r>
        <w:rPr>
          <w:spacing w:val="-8"/>
          <w:sz w:val="23"/>
        </w:rPr>
        <w:t xml:space="preserve"> </w:t>
      </w:r>
      <w:r>
        <w:rPr>
          <w:sz w:val="23"/>
        </w:rPr>
        <w:t>contratto</w:t>
      </w:r>
      <w:r>
        <w:rPr>
          <w:spacing w:val="-7"/>
          <w:sz w:val="23"/>
        </w:rPr>
        <w:t xml:space="preserve"> </w:t>
      </w: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cui</w:t>
      </w:r>
      <w:r>
        <w:rPr>
          <w:spacing w:val="-8"/>
          <w:sz w:val="23"/>
        </w:rPr>
        <w:t xml:space="preserve"> </w:t>
      </w:r>
      <w:r>
        <w:rPr>
          <w:sz w:val="23"/>
        </w:rPr>
        <w:t>l'interessato</w:t>
      </w:r>
      <w:r>
        <w:rPr>
          <w:spacing w:val="-1"/>
          <w:sz w:val="23"/>
        </w:rPr>
        <w:t xml:space="preserve"> </w:t>
      </w:r>
      <w:r>
        <w:rPr>
          <w:sz w:val="23"/>
        </w:rPr>
        <w:t>è</w:t>
      </w:r>
      <w:r>
        <w:rPr>
          <w:spacing w:val="-13"/>
          <w:sz w:val="23"/>
        </w:rPr>
        <w:t xml:space="preserve"> </w:t>
      </w:r>
      <w:r>
        <w:rPr>
          <w:sz w:val="23"/>
        </w:rPr>
        <w:t>parte</w:t>
      </w:r>
      <w:r>
        <w:rPr>
          <w:spacing w:val="-8"/>
          <w:sz w:val="23"/>
        </w:rPr>
        <w:t xml:space="preserve"> </w:t>
      </w:r>
      <w:r>
        <w:rPr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z w:val="23"/>
        </w:rPr>
        <w:t>l'esecuzione</w:t>
      </w:r>
      <w:r>
        <w:rPr>
          <w:spacing w:val="-12"/>
          <w:sz w:val="23"/>
        </w:rPr>
        <w:t xml:space="preserve"> </w:t>
      </w:r>
      <w:r>
        <w:rPr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z w:val="23"/>
        </w:rPr>
        <w:t>misure</w:t>
      </w:r>
      <w:r>
        <w:rPr>
          <w:spacing w:val="-8"/>
          <w:sz w:val="23"/>
        </w:rPr>
        <w:t xml:space="preserve"> </w:t>
      </w:r>
      <w:r>
        <w:rPr>
          <w:sz w:val="23"/>
        </w:rPr>
        <w:t>precontrattuali adottate su richiesta dello stesso;</w:t>
      </w:r>
    </w:p>
    <w:p w14:paraId="471E6987" w14:textId="77777777" w:rsidR="006A5C15" w:rsidRDefault="00160EAC">
      <w:pPr>
        <w:pStyle w:val="Paragrafoelenco"/>
        <w:numPr>
          <w:ilvl w:val="0"/>
          <w:numId w:val="2"/>
        </w:numPr>
        <w:tabs>
          <w:tab w:val="left" w:pos="1113"/>
          <w:tab w:val="left" w:pos="1114"/>
        </w:tabs>
        <w:spacing w:before="178"/>
        <w:ind w:hanging="998"/>
        <w:rPr>
          <w:sz w:val="23"/>
        </w:rPr>
      </w:pPr>
      <w:r>
        <w:rPr>
          <w:sz w:val="23"/>
        </w:rPr>
        <w:t>l’adempimento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un</w:t>
      </w:r>
      <w:r>
        <w:rPr>
          <w:spacing w:val="-3"/>
          <w:sz w:val="23"/>
        </w:rPr>
        <w:t xml:space="preserve"> </w:t>
      </w:r>
      <w:r>
        <w:rPr>
          <w:sz w:val="23"/>
        </w:rPr>
        <w:t>obbligo</w:t>
      </w:r>
      <w:r>
        <w:rPr>
          <w:spacing w:val="-4"/>
          <w:sz w:val="23"/>
        </w:rPr>
        <w:t xml:space="preserve"> </w:t>
      </w:r>
      <w:r>
        <w:rPr>
          <w:sz w:val="23"/>
        </w:rPr>
        <w:t>legale</w:t>
      </w:r>
      <w:r>
        <w:rPr>
          <w:spacing w:val="-5"/>
          <w:sz w:val="23"/>
        </w:rPr>
        <w:t xml:space="preserve"> </w:t>
      </w:r>
      <w:r>
        <w:rPr>
          <w:sz w:val="23"/>
        </w:rPr>
        <w:t>al</w:t>
      </w:r>
      <w:r>
        <w:rPr>
          <w:spacing w:val="-7"/>
          <w:sz w:val="23"/>
        </w:rPr>
        <w:t xml:space="preserve"> </w:t>
      </w:r>
      <w:r>
        <w:rPr>
          <w:sz w:val="23"/>
        </w:rPr>
        <w:t>quale</w:t>
      </w:r>
      <w:r>
        <w:rPr>
          <w:spacing w:val="-6"/>
          <w:sz w:val="23"/>
        </w:rPr>
        <w:t xml:space="preserve"> </w:t>
      </w:r>
      <w:r>
        <w:rPr>
          <w:sz w:val="23"/>
        </w:rPr>
        <w:t>è</w:t>
      </w:r>
      <w:r>
        <w:rPr>
          <w:spacing w:val="-5"/>
          <w:sz w:val="23"/>
        </w:rPr>
        <w:t xml:space="preserve"> </w:t>
      </w:r>
      <w:r>
        <w:rPr>
          <w:sz w:val="23"/>
        </w:rPr>
        <w:t>soggetto</w:t>
      </w:r>
      <w:r>
        <w:rPr>
          <w:spacing w:val="-2"/>
          <w:sz w:val="23"/>
        </w:rPr>
        <w:t xml:space="preserve"> </w:t>
      </w:r>
      <w:r>
        <w:rPr>
          <w:sz w:val="23"/>
        </w:rPr>
        <w:t>il</w:t>
      </w:r>
      <w:r>
        <w:rPr>
          <w:spacing w:val="-5"/>
          <w:sz w:val="23"/>
        </w:rPr>
        <w:t xml:space="preserve"> </w:t>
      </w:r>
      <w:r>
        <w:rPr>
          <w:sz w:val="23"/>
        </w:rPr>
        <w:t>titolare</w:t>
      </w:r>
      <w:r>
        <w:rPr>
          <w:spacing w:val="-7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trattamento;</w:t>
      </w:r>
    </w:p>
    <w:p w14:paraId="74C346EB" w14:textId="77777777" w:rsidR="006A5C15" w:rsidRDefault="00160EAC">
      <w:pPr>
        <w:pStyle w:val="Paragrafoelenco"/>
        <w:numPr>
          <w:ilvl w:val="0"/>
          <w:numId w:val="2"/>
        </w:numPr>
        <w:tabs>
          <w:tab w:val="left" w:pos="1113"/>
          <w:tab w:val="left" w:pos="1114"/>
        </w:tabs>
        <w:spacing w:before="157"/>
        <w:ind w:hanging="998"/>
        <w:rPr>
          <w:sz w:val="23"/>
        </w:rPr>
      </w:pPr>
      <w:r>
        <w:rPr>
          <w:sz w:val="23"/>
        </w:rPr>
        <w:t>la</w:t>
      </w:r>
      <w:r>
        <w:rPr>
          <w:spacing w:val="-13"/>
          <w:sz w:val="23"/>
        </w:rPr>
        <w:t xml:space="preserve"> </w:t>
      </w:r>
      <w:r>
        <w:rPr>
          <w:sz w:val="23"/>
        </w:rPr>
        <w:t>salvaguardia</w:t>
      </w:r>
      <w:r>
        <w:rPr>
          <w:spacing w:val="-11"/>
          <w:sz w:val="23"/>
        </w:rPr>
        <w:t xml:space="preserve"> </w:t>
      </w:r>
      <w:r>
        <w:rPr>
          <w:sz w:val="23"/>
        </w:rPr>
        <w:t>degli</w:t>
      </w:r>
      <w:r>
        <w:rPr>
          <w:spacing w:val="-8"/>
          <w:sz w:val="23"/>
        </w:rPr>
        <w:t xml:space="preserve"> </w:t>
      </w:r>
      <w:r>
        <w:rPr>
          <w:sz w:val="23"/>
        </w:rPr>
        <w:t>interessi</w:t>
      </w:r>
      <w:r>
        <w:rPr>
          <w:spacing w:val="-10"/>
          <w:sz w:val="23"/>
        </w:rPr>
        <w:t xml:space="preserve"> </w:t>
      </w:r>
      <w:r>
        <w:rPr>
          <w:sz w:val="23"/>
        </w:rPr>
        <w:t>vitali</w:t>
      </w:r>
      <w:r>
        <w:rPr>
          <w:spacing w:val="-7"/>
          <w:sz w:val="23"/>
        </w:rPr>
        <w:t xml:space="preserve"> </w:t>
      </w:r>
      <w:r>
        <w:rPr>
          <w:sz w:val="23"/>
        </w:rPr>
        <w:t>dell'interessato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un'altra</w:t>
      </w:r>
      <w:r>
        <w:rPr>
          <w:spacing w:val="-9"/>
          <w:sz w:val="23"/>
        </w:rPr>
        <w:t xml:space="preserve"> </w:t>
      </w:r>
      <w:r>
        <w:rPr>
          <w:sz w:val="23"/>
        </w:rPr>
        <w:t>persona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fisica;</w:t>
      </w:r>
    </w:p>
    <w:p w14:paraId="02848E46" w14:textId="77777777" w:rsidR="006A5C15" w:rsidRDefault="00160EAC">
      <w:pPr>
        <w:pStyle w:val="Paragrafoelenco"/>
        <w:numPr>
          <w:ilvl w:val="0"/>
          <w:numId w:val="2"/>
        </w:numPr>
        <w:tabs>
          <w:tab w:val="left" w:pos="1113"/>
          <w:tab w:val="left" w:pos="1114"/>
        </w:tabs>
        <w:spacing w:before="163" w:line="247" w:lineRule="auto"/>
        <w:ind w:right="451"/>
        <w:rPr>
          <w:sz w:val="23"/>
        </w:rPr>
      </w:pPr>
      <w:r>
        <w:rPr>
          <w:sz w:val="23"/>
        </w:rPr>
        <w:t>l'esecuzione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compito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interesse</w:t>
      </w:r>
      <w:r>
        <w:rPr>
          <w:spacing w:val="-3"/>
          <w:sz w:val="23"/>
        </w:rPr>
        <w:t xml:space="preserve"> </w:t>
      </w:r>
      <w:r>
        <w:rPr>
          <w:sz w:val="23"/>
        </w:rPr>
        <w:t>pubblico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connesso</w:t>
      </w:r>
      <w:r>
        <w:rPr>
          <w:spacing w:val="-2"/>
          <w:sz w:val="23"/>
        </w:rPr>
        <w:t xml:space="preserve"> </w:t>
      </w:r>
      <w:r>
        <w:rPr>
          <w:sz w:val="23"/>
        </w:rPr>
        <w:t>all'esercizio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pubblici</w:t>
      </w:r>
      <w:r>
        <w:rPr>
          <w:spacing w:val="-2"/>
          <w:sz w:val="23"/>
        </w:rPr>
        <w:t xml:space="preserve"> </w:t>
      </w:r>
      <w:r>
        <w:rPr>
          <w:sz w:val="23"/>
        </w:rPr>
        <w:t>poteri</w:t>
      </w:r>
      <w:r>
        <w:rPr>
          <w:spacing w:val="-2"/>
          <w:sz w:val="23"/>
        </w:rPr>
        <w:t xml:space="preserve"> </w:t>
      </w:r>
      <w:r>
        <w:rPr>
          <w:sz w:val="23"/>
        </w:rPr>
        <w:t>di cui è investito il titolare del trattamento.</w:t>
      </w:r>
    </w:p>
    <w:p w14:paraId="3252D24C" w14:textId="77777777" w:rsidR="006A5C15" w:rsidRDefault="006A5C15">
      <w:pPr>
        <w:pStyle w:val="Corpotesto"/>
      </w:pPr>
    </w:p>
    <w:p w14:paraId="2E5A704D" w14:textId="77777777" w:rsidR="006A5C15" w:rsidRDefault="006A5C15">
      <w:pPr>
        <w:pStyle w:val="Corpotesto"/>
        <w:spacing w:before="10"/>
        <w:rPr>
          <w:sz w:val="26"/>
        </w:rPr>
      </w:pPr>
    </w:p>
    <w:p w14:paraId="5E92F76A" w14:textId="77777777" w:rsidR="006A5C15" w:rsidRDefault="00160EAC">
      <w:pPr>
        <w:spacing w:before="1" w:line="187" w:lineRule="auto"/>
        <w:ind w:left="119" w:right="216"/>
        <w:jc w:val="both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Specifiche condizioni di liceità sono previste con riferimento al trattamento di particolari categorie di dati personali (in passato, dati sensibili) e dei dati relativi a condanne penali e a reati, ai sensi rispettivamente dell’art. 9, par. 2 e dell’art. 10 del Regolamento.</w:t>
      </w:r>
    </w:p>
    <w:p w14:paraId="472A7540" w14:textId="77777777" w:rsidR="006A5C15" w:rsidRDefault="006A5C15">
      <w:pPr>
        <w:pStyle w:val="Corpotesto"/>
        <w:spacing w:before="11"/>
        <w:rPr>
          <w:rFonts w:ascii="Calibri"/>
          <w:sz w:val="26"/>
        </w:rPr>
      </w:pPr>
    </w:p>
    <w:p w14:paraId="42E0E6A0" w14:textId="77777777" w:rsidR="006A5C15" w:rsidRDefault="00160EAC">
      <w:pPr>
        <w:ind w:left="119"/>
        <w:rPr>
          <w:b/>
        </w:rPr>
      </w:pPr>
      <w:r>
        <w:rPr>
          <w:b/>
        </w:rPr>
        <w:t>Obbligo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conferimento</w:t>
      </w:r>
      <w:r>
        <w:rPr>
          <w:b/>
          <w:spacing w:val="-11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dati</w:t>
      </w:r>
    </w:p>
    <w:p w14:paraId="48FC61D0" w14:textId="77777777" w:rsidR="006A5C15" w:rsidRDefault="00160EAC">
      <w:pPr>
        <w:spacing w:before="118"/>
        <w:ind w:left="119"/>
        <w:rPr>
          <w:sz w:val="23"/>
        </w:rPr>
      </w:pPr>
      <w:r>
        <w:rPr>
          <w:sz w:val="23"/>
        </w:rPr>
        <w:t>Il</w:t>
      </w:r>
      <w:r>
        <w:rPr>
          <w:spacing w:val="-7"/>
          <w:sz w:val="23"/>
        </w:rPr>
        <w:t xml:space="preserve"> </w:t>
      </w:r>
      <w:r>
        <w:rPr>
          <w:sz w:val="23"/>
        </w:rPr>
        <w:t>conferimento</w:t>
      </w:r>
      <w:r>
        <w:rPr>
          <w:spacing w:val="-10"/>
          <w:sz w:val="23"/>
        </w:rPr>
        <w:t xml:space="preserve"> </w:t>
      </w:r>
      <w:r>
        <w:rPr>
          <w:sz w:val="23"/>
        </w:rPr>
        <w:t>dei</w:t>
      </w:r>
      <w:r>
        <w:rPr>
          <w:spacing w:val="-6"/>
          <w:sz w:val="23"/>
        </w:rPr>
        <w:t xml:space="preserve"> </w:t>
      </w:r>
      <w:r>
        <w:rPr>
          <w:sz w:val="23"/>
        </w:rPr>
        <w:t>dati</w:t>
      </w:r>
      <w:r>
        <w:rPr>
          <w:spacing w:val="-6"/>
          <w:sz w:val="23"/>
        </w:rPr>
        <w:t xml:space="preserve"> </w:t>
      </w:r>
      <w:r>
        <w:rPr>
          <w:sz w:val="23"/>
        </w:rPr>
        <w:t>può</w:t>
      </w:r>
      <w:r>
        <w:rPr>
          <w:spacing w:val="-6"/>
          <w:sz w:val="23"/>
        </w:rPr>
        <w:t xml:space="preserve"> </w:t>
      </w:r>
      <w:r>
        <w:rPr>
          <w:sz w:val="23"/>
        </w:rPr>
        <w:t>essere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dovuto:</w:t>
      </w:r>
    </w:p>
    <w:p w14:paraId="154152AA" w14:textId="77777777" w:rsidR="006A5C15" w:rsidRDefault="006A5C15">
      <w:pPr>
        <w:pStyle w:val="Corpotesto"/>
      </w:pPr>
    </w:p>
    <w:p w14:paraId="060CFF08" w14:textId="77777777" w:rsidR="006A5C15" w:rsidRDefault="00160EAC">
      <w:pPr>
        <w:pStyle w:val="Paragrafoelenco"/>
        <w:numPr>
          <w:ilvl w:val="0"/>
          <w:numId w:val="2"/>
        </w:numPr>
        <w:tabs>
          <w:tab w:val="left" w:pos="1113"/>
          <w:tab w:val="left" w:pos="1114"/>
        </w:tabs>
        <w:spacing w:before="160"/>
        <w:ind w:hanging="998"/>
        <w:rPr>
          <w:sz w:val="23"/>
        </w:rPr>
      </w:pPr>
      <w:r>
        <w:rPr>
          <w:sz w:val="23"/>
        </w:rPr>
        <w:t>ad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3"/>
          <w:sz w:val="23"/>
        </w:rPr>
        <w:t xml:space="preserve"> </w:t>
      </w:r>
      <w:r>
        <w:rPr>
          <w:sz w:val="23"/>
        </w:rPr>
        <w:t>obbligo</w:t>
      </w:r>
      <w:r>
        <w:rPr>
          <w:spacing w:val="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legge</w:t>
      </w:r>
    </w:p>
    <w:p w14:paraId="3BA07D05" w14:textId="77777777" w:rsidR="006A5C15" w:rsidRDefault="006A5C15">
      <w:pPr>
        <w:pStyle w:val="Corpotesto"/>
        <w:spacing w:before="9"/>
        <w:rPr>
          <w:sz w:val="32"/>
        </w:rPr>
      </w:pPr>
    </w:p>
    <w:p w14:paraId="16E8FB9D" w14:textId="77777777" w:rsidR="006A5C15" w:rsidRDefault="00160EAC">
      <w:pPr>
        <w:pStyle w:val="Paragrafoelenco"/>
        <w:numPr>
          <w:ilvl w:val="0"/>
          <w:numId w:val="2"/>
        </w:numPr>
        <w:tabs>
          <w:tab w:val="left" w:pos="1113"/>
          <w:tab w:val="left" w:pos="1114"/>
        </w:tabs>
        <w:ind w:hanging="998"/>
        <w:rPr>
          <w:sz w:val="23"/>
        </w:rPr>
      </w:pPr>
      <w:r>
        <w:rPr>
          <w:sz w:val="23"/>
        </w:rPr>
        <w:t>ad</w:t>
      </w:r>
      <w:r>
        <w:rPr>
          <w:spacing w:val="-6"/>
          <w:sz w:val="23"/>
        </w:rPr>
        <w:t xml:space="preserve"> </w:t>
      </w:r>
      <w:r>
        <w:rPr>
          <w:sz w:val="23"/>
        </w:rPr>
        <w:t>un</w:t>
      </w:r>
      <w:r>
        <w:rPr>
          <w:spacing w:val="-9"/>
          <w:sz w:val="23"/>
        </w:rPr>
        <w:t xml:space="preserve"> </w:t>
      </w:r>
      <w:r>
        <w:rPr>
          <w:sz w:val="23"/>
        </w:rPr>
        <w:t>obbligo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contrattuale</w:t>
      </w:r>
    </w:p>
    <w:p w14:paraId="030984DD" w14:textId="77777777" w:rsidR="006A5C15" w:rsidRDefault="006A5C15">
      <w:pPr>
        <w:pStyle w:val="Corpotesto"/>
        <w:spacing w:before="12"/>
        <w:rPr>
          <w:sz w:val="44"/>
        </w:rPr>
      </w:pPr>
    </w:p>
    <w:p w14:paraId="1F3AC90F" w14:textId="77777777" w:rsidR="006A5C15" w:rsidRDefault="00160EAC">
      <w:pPr>
        <w:tabs>
          <w:tab w:val="left" w:pos="1091"/>
        </w:tabs>
        <w:ind w:left="119"/>
        <w:rPr>
          <w:sz w:val="23"/>
        </w:rPr>
      </w:pPr>
      <w:r>
        <w:rPr>
          <w:rFonts w:ascii="Wingdings" w:hAnsi="Wingdings"/>
          <w:spacing w:val="-10"/>
          <w:sz w:val="36"/>
        </w:rPr>
        <w:t></w:t>
      </w:r>
      <w:r>
        <w:rPr>
          <w:rFonts w:ascii="Times New Roman" w:hAnsi="Times New Roman"/>
          <w:sz w:val="36"/>
        </w:rPr>
        <w:tab/>
      </w:r>
      <w:r>
        <w:rPr>
          <w:sz w:val="23"/>
        </w:rPr>
        <w:t>ad</w:t>
      </w:r>
      <w:r>
        <w:rPr>
          <w:spacing w:val="-11"/>
          <w:sz w:val="23"/>
        </w:rPr>
        <w:t xml:space="preserve"> </w:t>
      </w:r>
      <w:r>
        <w:rPr>
          <w:sz w:val="23"/>
        </w:rPr>
        <w:t>una</w:t>
      </w:r>
      <w:r>
        <w:rPr>
          <w:spacing w:val="-12"/>
          <w:sz w:val="23"/>
        </w:rPr>
        <w:t xml:space="preserve"> </w:t>
      </w:r>
      <w:r>
        <w:rPr>
          <w:sz w:val="23"/>
        </w:rPr>
        <w:t>richiesta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dell'interessato.</w:t>
      </w:r>
    </w:p>
    <w:p w14:paraId="2D4015D3" w14:textId="77777777" w:rsidR="006A5C15" w:rsidRDefault="006A5C15">
      <w:pPr>
        <w:pStyle w:val="Corpotesto"/>
        <w:spacing w:before="9"/>
        <w:rPr>
          <w:sz w:val="37"/>
        </w:rPr>
      </w:pPr>
    </w:p>
    <w:p w14:paraId="0E92142D" w14:textId="77777777" w:rsidR="006A5C15" w:rsidRDefault="00160EAC">
      <w:pPr>
        <w:ind w:left="119"/>
        <w:rPr>
          <w:sz w:val="23"/>
        </w:rPr>
      </w:pPr>
      <w:r>
        <w:rPr>
          <w:sz w:val="23"/>
        </w:rPr>
        <w:t>Da</w:t>
      </w:r>
      <w:r>
        <w:rPr>
          <w:spacing w:val="-12"/>
          <w:sz w:val="23"/>
        </w:rPr>
        <w:t xml:space="preserve"> </w:t>
      </w:r>
      <w:r>
        <w:rPr>
          <w:sz w:val="23"/>
        </w:rPr>
        <w:t>ciò</w:t>
      </w:r>
      <w:r>
        <w:rPr>
          <w:spacing w:val="-4"/>
          <w:sz w:val="23"/>
        </w:rPr>
        <w:t xml:space="preserve"> </w:t>
      </w:r>
      <w:r>
        <w:rPr>
          <w:sz w:val="23"/>
        </w:rPr>
        <w:t>si</w:t>
      </w:r>
      <w:r>
        <w:rPr>
          <w:spacing w:val="-7"/>
          <w:sz w:val="23"/>
        </w:rPr>
        <w:t xml:space="preserve"> </w:t>
      </w:r>
      <w:r>
        <w:rPr>
          <w:sz w:val="23"/>
        </w:rPr>
        <w:t>desume</w:t>
      </w:r>
      <w:r>
        <w:rPr>
          <w:spacing w:val="-10"/>
          <w:sz w:val="23"/>
        </w:rPr>
        <w:t xml:space="preserve"> </w:t>
      </w:r>
      <w:r>
        <w:rPr>
          <w:sz w:val="23"/>
        </w:rPr>
        <w:t>la</w:t>
      </w:r>
      <w:r>
        <w:rPr>
          <w:spacing w:val="-8"/>
          <w:sz w:val="23"/>
        </w:rPr>
        <w:t xml:space="preserve"> </w:t>
      </w:r>
      <w:r>
        <w:rPr>
          <w:sz w:val="23"/>
        </w:rPr>
        <w:t>natura</w:t>
      </w:r>
      <w:r>
        <w:rPr>
          <w:spacing w:val="-7"/>
          <w:sz w:val="23"/>
        </w:rPr>
        <w:t xml:space="preserve"> </w:t>
      </w:r>
      <w:r>
        <w:rPr>
          <w:sz w:val="23"/>
        </w:rPr>
        <w:t>obbligatoria</w:t>
      </w:r>
      <w:r>
        <w:rPr>
          <w:spacing w:val="-8"/>
          <w:sz w:val="23"/>
        </w:rPr>
        <w:t xml:space="preserve"> </w:t>
      </w:r>
      <w:r>
        <w:rPr>
          <w:sz w:val="23"/>
        </w:rPr>
        <w:t>o</w:t>
      </w:r>
      <w:r>
        <w:rPr>
          <w:spacing w:val="-8"/>
          <w:sz w:val="23"/>
        </w:rPr>
        <w:t xml:space="preserve"> </w:t>
      </w:r>
      <w:r>
        <w:rPr>
          <w:sz w:val="23"/>
        </w:rPr>
        <w:t>facoltativa</w:t>
      </w:r>
      <w:r>
        <w:rPr>
          <w:spacing w:val="-8"/>
          <w:sz w:val="23"/>
        </w:rPr>
        <w:t xml:space="preserve"> </w:t>
      </w:r>
      <w:r>
        <w:rPr>
          <w:sz w:val="23"/>
        </w:rPr>
        <w:t>del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conferimento.</w:t>
      </w:r>
    </w:p>
    <w:p w14:paraId="151CB1A1" w14:textId="77777777" w:rsidR="006A5C15" w:rsidRDefault="00160EAC">
      <w:pPr>
        <w:ind w:left="119"/>
        <w:rPr>
          <w:sz w:val="23"/>
        </w:rPr>
      </w:pPr>
      <w:r>
        <w:rPr>
          <w:sz w:val="23"/>
        </w:rPr>
        <w:t>In</w:t>
      </w:r>
      <w:r>
        <w:rPr>
          <w:spacing w:val="40"/>
          <w:sz w:val="23"/>
        </w:rPr>
        <w:t xml:space="preserve"> </w:t>
      </w:r>
      <w:r>
        <w:rPr>
          <w:sz w:val="23"/>
        </w:rPr>
        <w:t>presenza</w:t>
      </w:r>
      <w:r>
        <w:rPr>
          <w:spacing w:val="39"/>
          <w:sz w:val="23"/>
        </w:rPr>
        <w:t xml:space="preserve"> </w:t>
      </w:r>
      <w:r>
        <w:rPr>
          <w:sz w:val="23"/>
        </w:rPr>
        <w:t>di</w:t>
      </w:r>
      <w:r>
        <w:rPr>
          <w:spacing w:val="39"/>
          <w:sz w:val="23"/>
        </w:rPr>
        <w:t xml:space="preserve"> </w:t>
      </w:r>
      <w:r>
        <w:rPr>
          <w:sz w:val="23"/>
        </w:rPr>
        <w:t>un</w:t>
      </w:r>
      <w:r>
        <w:rPr>
          <w:spacing w:val="37"/>
          <w:sz w:val="23"/>
        </w:rPr>
        <w:t xml:space="preserve"> </w:t>
      </w:r>
      <w:r>
        <w:rPr>
          <w:sz w:val="23"/>
        </w:rPr>
        <w:t>obbligo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39"/>
          <w:sz w:val="23"/>
        </w:rPr>
        <w:t xml:space="preserve"> </w:t>
      </w:r>
      <w:r>
        <w:rPr>
          <w:sz w:val="23"/>
        </w:rPr>
        <w:t>legge,</w:t>
      </w:r>
      <w:r>
        <w:rPr>
          <w:spacing w:val="38"/>
          <w:sz w:val="23"/>
        </w:rPr>
        <w:t xml:space="preserve"> </w:t>
      </w:r>
      <w:r>
        <w:rPr>
          <w:sz w:val="23"/>
        </w:rPr>
        <w:t>il</w:t>
      </w:r>
      <w:r>
        <w:rPr>
          <w:spacing w:val="37"/>
          <w:sz w:val="23"/>
        </w:rPr>
        <w:t xml:space="preserve"> </w:t>
      </w:r>
      <w:r>
        <w:rPr>
          <w:sz w:val="23"/>
        </w:rPr>
        <w:t>rifiuto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35"/>
          <w:sz w:val="23"/>
        </w:rPr>
        <w:t xml:space="preserve"> </w:t>
      </w:r>
      <w:r>
        <w:rPr>
          <w:sz w:val="23"/>
        </w:rPr>
        <w:t>fornire</w:t>
      </w:r>
      <w:r>
        <w:rPr>
          <w:spacing w:val="36"/>
          <w:sz w:val="23"/>
        </w:rPr>
        <w:t xml:space="preserve"> </w:t>
      </w:r>
      <w:r>
        <w:rPr>
          <w:sz w:val="23"/>
        </w:rPr>
        <w:t>i</w:t>
      </w:r>
      <w:r>
        <w:rPr>
          <w:spacing w:val="37"/>
          <w:sz w:val="23"/>
        </w:rPr>
        <w:t xml:space="preserve"> </w:t>
      </w:r>
      <w:r>
        <w:rPr>
          <w:sz w:val="23"/>
        </w:rPr>
        <w:t>dati</w:t>
      </w:r>
      <w:r>
        <w:rPr>
          <w:spacing w:val="39"/>
          <w:sz w:val="23"/>
        </w:rPr>
        <w:t xml:space="preserve"> </w:t>
      </w:r>
      <w:r>
        <w:rPr>
          <w:sz w:val="23"/>
        </w:rPr>
        <w:t>impedisce</w:t>
      </w:r>
      <w:r>
        <w:rPr>
          <w:spacing w:val="37"/>
          <w:sz w:val="23"/>
        </w:rPr>
        <w:t xml:space="preserve"> </w:t>
      </w:r>
      <w:r>
        <w:rPr>
          <w:sz w:val="23"/>
        </w:rPr>
        <w:t>l'assolvimento</w:t>
      </w:r>
      <w:r>
        <w:rPr>
          <w:spacing w:val="40"/>
          <w:sz w:val="23"/>
        </w:rPr>
        <w:t xml:space="preserve"> </w:t>
      </w:r>
      <w:r>
        <w:rPr>
          <w:sz w:val="23"/>
        </w:rPr>
        <w:t>dell'obbligo</w:t>
      </w:r>
      <w:r>
        <w:rPr>
          <w:spacing w:val="40"/>
          <w:sz w:val="23"/>
        </w:rPr>
        <w:t xml:space="preserve"> </w:t>
      </w:r>
      <w:r>
        <w:rPr>
          <w:sz w:val="23"/>
        </w:rPr>
        <w:t>ed espone eventualmente l'interessato anche a sanzioni contemplate dall'ordinamento giuridico.</w:t>
      </w:r>
    </w:p>
    <w:p w14:paraId="08D73892" w14:textId="77777777" w:rsidR="006A5C15" w:rsidRDefault="00160EAC">
      <w:pPr>
        <w:ind w:left="119"/>
        <w:rPr>
          <w:sz w:val="23"/>
        </w:rPr>
      </w:pPr>
      <w:r>
        <w:rPr>
          <w:sz w:val="23"/>
        </w:rPr>
        <w:t>In</w:t>
      </w:r>
      <w:r>
        <w:rPr>
          <w:spacing w:val="22"/>
          <w:sz w:val="23"/>
        </w:rPr>
        <w:t xml:space="preserve"> </w:t>
      </w:r>
      <w:r>
        <w:rPr>
          <w:sz w:val="23"/>
        </w:rPr>
        <w:t>caso</w:t>
      </w:r>
      <w:r>
        <w:rPr>
          <w:spacing w:val="22"/>
          <w:sz w:val="23"/>
        </w:rPr>
        <w:t xml:space="preserve"> </w:t>
      </w:r>
      <w:r>
        <w:rPr>
          <w:sz w:val="23"/>
        </w:rPr>
        <w:t>di</w:t>
      </w:r>
      <w:r>
        <w:rPr>
          <w:spacing w:val="20"/>
          <w:sz w:val="23"/>
        </w:rPr>
        <w:t xml:space="preserve"> </w:t>
      </w:r>
      <w:r>
        <w:rPr>
          <w:sz w:val="23"/>
        </w:rPr>
        <w:t>obbligo</w:t>
      </w:r>
      <w:r>
        <w:rPr>
          <w:spacing w:val="25"/>
          <w:sz w:val="23"/>
        </w:rPr>
        <w:t xml:space="preserve"> </w:t>
      </w:r>
      <w:r>
        <w:rPr>
          <w:sz w:val="23"/>
        </w:rPr>
        <w:t>contrattuale,</w:t>
      </w:r>
      <w:r>
        <w:rPr>
          <w:spacing w:val="24"/>
          <w:sz w:val="23"/>
        </w:rPr>
        <w:t xml:space="preserve"> </w:t>
      </w:r>
      <w:r>
        <w:rPr>
          <w:sz w:val="23"/>
        </w:rPr>
        <w:t>il</w:t>
      </w:r>
      <w:r>
        <w:rPr>
          <w:spacing w:val="24"/>
          <w:sz w:val="23"/>
        </w:rPr>
        <w:t xml:space="preserve"> </w:t>
      </w:r>
      <w:r>
        <w:rPr>
          <w:sz w:val="23"/>
        </w:rPr>
        <w:t>rifiuto</w:t>
      </w:r>
      <w:r>
        <w:rPr>
          <w:spacing w:val="25"/>
          <w:sz w:val="23"/>
        </w:rPr>
        <w:t xml:space="preserve"> </w:t>
      </w:r>
      <w:r>
        <w:rPr>
          <w:sz w:val="23"/>
        </w:rPr>
        <w:t>di</w:t>
      </w:r>
      <w:r>
        <w:rPr>
          <w:spacing w:val="20"/>
          <w:sz w:val="23"/>
        </w:rPr>
        <w:t xml:space="preserve"> </w:t>
      </w:r>
      <w:r>
        <w:rPr>
          <w:sz w:val="23"/>
        </w:rPr>
        <w:t>fornire</w:t>
      </w:r>
      <w:r>
        <w:rPr>
          <w:spacing w:val="19"/>
          <w:sz w:val="23"/>
        </w:rPr>
        <w:t xml:space="preserve"> </w:t>
      </w:r>
      <w:r>
        <w:rPr>
          <w:sz w:val="23"/>
        </w:rPr>
        <w:t>i</w:t>
      </w:r>
      <w:r>
        <w:rPr>
          <w:spacing w:val="22"/>
          <w:sz w:val="23"/>
        </w:rPr>
        <w:t xml:space="preserve"> </w:t>
      </w:r>
      <w:r>
        <w:rPr>
          <w:sz w:val="23"/>
        </w:rPr>
        <w:t>dati</w:t>
      </w:r>
      <w:r>
        <w:rPr>
          <w:spacing w:val="22"/>
          <w:sz w:val="23"/>
        </w:rPr>
        <w:t xml:space="preserve"> </w:t>
      </w:r>
      <w:r>
        <w:rPr>
          <w:sz w:val="23"/>
        </w:rPr>
        <w:t>preclude</w:t>
      </w:r>
      <w:r>
        <w:rPr>
          <w:spacing w:val="23"/>
          <w:sz w:val="23"/>
        </w:rPr>
        <w:t xml:space="preserve"> </w:t>
      </w:r>
      <w:r>
        <w:rPr>
          <w:sz w:val="23"/>
        </w:rPr>
        <w:t>l'esecuzione</w:t>
      </w:r>
      <w:r>
        <w:rPr>
          <w:spacing w:val="22"/>
          <w:sz w:val="23"/>
        </w:rPr>
        <w:t xml:space="preserve"> </w:t>
      </w:r>
      <w:r>
        <w:rPr>
          <w:sz w:val="23"/>
        </w:rPr>
        <w:t>del</w:t>
      </w:r>
      <w:r>
        <w:rPr>
          <w:spacing w:val="22"/>
          <w:sz w:val="23"/>
        </w:rPr>
        <w:t xml:space="preserve"> </w:t>
      </w:r>
      <w:r>
        <w:rPr>
          <w:sz w:val="23"/>
        </w:rPr>
        <w:t>contratto</w:t>
      </w:r>
      <w:r>
        <w:rPr>
          <w:spacing w:val="24"/>
          <w:sz w:val="23"/>
        </w:rPr>
        <w:t xml:space="preserve"> </w:t>
      </w:r>
      <w:r>
        <w:rPr>
          <w:sz w:val="23"/>
        </w:rPr>
        <w:t>ed</w:t>
      </w:r>
      <w:r>
        <w:rPr>
          <w:spacing w:val="32"/>
          <w:sz w:val="23"/>
        </w:rPr>
        <w:t xml:space="preserve"> </w:t>
      </w:r>
      <w:r>
        <w:rPr>
          <w:sz w:val="23"/>
        </w:rPr>
        <w:t>espone l'interessato ad una eventuale responsabilità per inadempimento contrattuale.</w:t>
      </w:r>
    </w:p>
    <w:p w14:paraId="43A1ECAA" w14:textId="77777777" w:rsidR="006A5C15" w:rsidRDefault="00160EAC">
      <w:pPr>
        <w:spacing w:before="1"/>
        <w:ind w:left="119"/>
        <w:jc w:val="both"/>
        <w:rPr>
          <w:rFonts w:ascii="Calibri"/>
          <w:sz w:val="23"/>
        </w:rPr>
      </w:pPr>
      <w:r>
        <w:rPr>
          <w:rFonts w:ascii="Calibri"/>
          <w:sz w:val="23"/>
        </w:rPr>
        <w:t>Infine,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z w:val="23"/>
        </w:rPr>
        <w:t>nel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caso di una</w:t>
      </w:r>
      <w:r>
        <w:rPr>
          <w:rFonts w:ascii="Calibri"/>
          <w:spacing w:val="-4"/>
          <w:sz w:val="23"/>
        </w:rPr>
        <w:t xml:space="preserve"> </w:t>
      </w:r>
      <w:r>
        <w:rPr>
          <w:rFonts w:ascii="Calibri"/>
          <w:sz w:val="23"/>
        </w:rPr>
        <w:t>richiesta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z w:val="23"/>
        </w:rPr>
        <w:t>dell'interessato,</w:t>
      </w:r>
      <w:r>
        <w:rPr>
          <w:rFonts w:ascii="Calibri"/>
          <w:spacing w:val="-4"/>
          <w:sz w:val="23"/>
        </w:rPr>
        <w:t xml:space="preserve"> </w:t>
      </w:r>
      <w:r>
        <w:rPr>
          <w:rFonts w:ascii="Calibri"/>
          <w:sz w:val="23"/>
        </w:rPr>
        <w:t>questi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semplicemente</w:t>
      </w:r>
      <w:r>
        <w:rPr>
          <w:rFonts w:ascii="Calibri"/>
          <w:spacing w:val="40"/>
          <w:sz w:val="23"/>
        </w:rPr>
        <w:t xml:space="preserve"> </w:t>
      </w:r>
      <w:r>
        <w:rPr>
          <w:rFonts w:ascii="Calibri"/>
          <w:sz w:val="23"/>
        </w:rPr>
        <w:t>non</w:t>
      </w:r>
      <w:r>
        <w:rPr>
          <w:rFonts w:ascii="Calibri"/>
          <w:spacing w:val="-5"/>
          <w:sz w:val="23"/>
        </w:rPr>
        <w:t xml:space="preserve"> </w:t>
      </w:r>
      <w:r>
        <w:rPr>
          <w:rFonts w:ascii="Calibri"/>
          <w:sz w:val="23"/>
        </w:rPr>
        <w:t>riceve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la prestazione</w:t>
      </w:r>
      <w:r>
        <w:rPr>
          <w:rFonts w:ascii="Calibri"/>
          <w:spacing w:val="-5"/>
          <w:sz w:val="23"/>
        </w:rPr>
        <w:t xml:space="preserve"> </w:t>
      </w:r>
      <w:r>
        <w:rPr>
          <w:rFonts w:ascii="Calibri"/>
          <w:spacing w:val="-2"/>
          <w:sz w:val="23"/>
        </w:rPr>
        <w:t>richiesta.</w:t>
      </w:r>
    </w:p>
    <w:p w14:paraId="3601155E" w14:textId="77777777" w:rsidR="006A5C15" w:rsidRDefault="00160EAC">
      <w:pPr>
        <w:pStyle w:val="Titolo1"/>
        <w:spacing w:before="120" w:line="267" w:lineRule="exact"/>
      </w:pPr>
      <w:r>
        <w:rPr>
          <w:spacing w:val="-2"/>
        </w:rPr>
        <w:t>Destinatari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trattamento</w:t>
      </w:r>
    </w:p>
    <w:p w14:paraId="629D884B" w14:textId="77777777" w:rsidR="006A5C15" w:rsidRDefault="00160EAC">
      <w:pPr>
        <w:pStyle w:val="Corpotesto"/>
        <w:spacing w:line="267" w:lineRule="exact"/>
        <w:ind w:left="119"/>
      </w:pPr>
      <w:r>
        <w:t>I</w:t>
      </w:r>
      <w:r>
        <w:rPr>
          <w:spacing w:val="-11"/>
        </w:rPr>
        <w:t xml:space="preserve"> </w:t>
      </w:r>
      <w:r>
        <w:t>destinatari</w:t>
      </w:r>
      <w:r>
        <w:rPr>
          <w:spacing w:val="-4"/>
        </w:rPr>
        <w:t xml:space="preserve"> </w:t>
      </w:r>
      <w:r>
        <w:t>esterni</w:t>
      </w:r>
      <w:r>
        <w:rPr>
          <w:spacing w:val="-7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2"/>
        </w:rPr>
        <w:t xml:space="preserve"> sono:</w:t>
      </w:r>
    </w:p>
    <w:p w14:paraId="50829A95" w14:textId="77777777" w:rsidR="006A5C15" w:rsidRDefault="006A5C15">
      <w:pPr>
        <w:pStyle w:val="Corpotesto"/>
        <w:spacing w:before="11"/>
        <w:rPr>
          <w:sz w:val="21"/>
        </w:rPr>
      </w:pPr>
    </w:p>
    <w:p w14:paraId="3D713134" w14:textId="77777777" w:rsidR="006A5C15" w:rsidRDefault="00160EAC">
      <w:pPr>
        <w:pStyle w:val="Corpotesto"/>
        <w:tabs>
          <w:tab w:val="left" w:pos="1091"/>
        </w:tabs>
        <w:ind w:left="119"/>
      </w:pPr>
      <w:r>
        <w:rPr>
          <w:rFonts w:ascii="Wingdings" w:hAnsi="Wingdings"/>
          <w:spacing w:val="-10"/>
          <w:sz w:val="36"/>
        </w:rPr>
        <w:t></w:t>
      </w:r>
      <w:r>
        <w:rPr>
          <w:rFonts w:ascii="Times New Roman" w:hAnsi="Times New Roman"/>
          <w:sz w:val="36"/>
        </w:rPr>
        <w:tab/>
      </w:r>
      <w:r>
        <w:rPr>
          <w:spacing w:val="-2"/>
        </w:rPr>
        <w:t>Pubblica</w:t>
      </w:r>
      <w:r>
        <w:rPr>
          <w:spacing w:val="-9"/>
        </w:rPr>
        <w:t xml:space="preserve"> </w:t>
      </w:r>
      <w:r>
        <w:rPr>
          <w:spacing w:val="-2"/>
        </w:rPr>
        <w:t>Amministrazione;</w:t>
      </w:r>
    </w:p>
    <w:p w14:paraId="3A796105" w14:textId="77777777" w:rsidR="006A5C15" w:rsidRDefault="00160EAC">
      <w:pPr>
        <w:pStyle w:val="Paragrafoelenco"/>
        <w:numPr>
          <w:ilvl w:val="0"/>
          <w:numId w:val="2"/>
        </w:numPr>
        <w:tabs>
          <w:tab w:val="left" w:pos="1113"/>
          <w:tab w:val="left" w:pos="1114"/>
        </w:tabs>
        <w:spacing w:before="184"/>
        <w:ind w:hanging="998"/>
      </w:pPr>
      <w:r>
        <w:t>Soggetti</w:t>
      </w:r>
      <w:r>
        <w:rPr>
          <w:spacing w:val="-9"/>
        </w:rPr>
        <w:t xml:space="preserve"> </w:t>
      </w:r>
      <w:r>
        <w:t>privati</w:t>
      </w:r>
      <w:r>
        <w:rPr>
          <w:spacing w:val="-11"/>
        </w:rPr>
        <w:t xml:space="preserve"> </w:t>
      </w:r>
      <w:r>
        <w:t>(persone</w:t>
      </w:r>
      <w:r>
        <w:rPr>
          <w:spacing w:val="-6"/>
        </w:rPr>
        <w:t xml:space="preserve"> </w:t>
      </w:r>
      <w:r>
        <w:t>fisiche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2"/>
        </w:rPr>
        <w:t>giuridiche).</w:t>
      </w:r>
    </w:p>
    <w:p w14:paraId="5D8BE172" w14:textId="77777777" w:rsidR="006A5C15" w:rsidRDefault="006A5C15">
      <w:pPr>
        <w:sectPr w:rsidR="006A5C15" w:rsidSect="000B110D">
          <w:pgSz w:w="11940" w:h="16860"/>
          <w:pgMar w:top="2000" w:right="700" w:bottom="760" w:left="800" w:header="795" w:footer="561" w:gutter="0"/>
          <w:cols w:space="720"/>
        </w:sectPr>
      </w:pPr>
    </w:p>
    <w:p w14:paraId="5A54AA14" w14:textId="77777777" w:rsidR="006A5C15" w:rsidRDefault="006A5C15">
      <w:pPr>
        <w:pStyle w:val="Corpotesto"/>
        <w:spacing w:before="1"/>
        <w:rPr>
          <w:sz w:val="18"/>
        </w:rPr>
      </w:pPr>
    </w:p>
    <w:p w14:paraId="7D0DAF08" w14:textId="77777777" w:rsidR="006A5C15" w:rsidRDefault="00160EAC">
      <w:pPr>
        <w:pStyle w:val="Titolo1"/>
        <w:spacing w:before="50"/>
      </w:pPr>
      <w:r>
        <w:rPr>
          <w:spacing w:val="-2"/>
        </w:rPr>
        <w:t>Trasferimento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  <w:r>
        <w:rPr>
          <w:spacing w:val="6"/>
        </w:rPr>
        <w:t xml:space="preserve"> </w:t>
      </w:r>
      <w:r>
        <w:rPr>
          <w:spacing w:val="-2"/>
        </w:rPr>
        <w:t>verso</w:t>
      </w:r>
      <w:r>
        <w:rPr>
          <w:spacing w:val="-6"/>
        </w:rPr>
        <w:t xml:space="preserve"> </w:t>
      </w:r>
      <w:r>
        <w:rPr>
          <w:spacing w:val="-2"/>
        </w:rPr>
        <w:t>paesi</w:t>
      </w:r>
      <w:r>
        <w:rPr>
          <w:spacing w:val="1"/>
        </w:rPr>
        <w:t xml:space="preserve"> </w:t>
      </w:r>
      <w:r>
        <w:rPr>
          <w:spacing w:val="-2"/>
        </w:rPr>
        <w:t>terzi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organizzazioni</w:t>
      </w:r>
      <w:r>
        <w:rPr>
          <w:spacing w:val="3"/>
        </w:rPr>
        <w:t xml:space="preserve"> </w:t>
      </w:r>
      <w:r>
        <w:rPr>
          <w:spacing w:val="-2"/>
        </w:rPr>
        <w:t>internazionali</w:t>
      </w:r>
    </w:p>
    <w:p w14:paraId="1100CA15" w14:textId="77777777" w:rsidR="006A5C15" w:rsidRDefault="00160EAC">
      <w:pPr>
        <w:pStyle w:val="Corpotesto"/>
        <w:spacing w:before="121"/>
        <w:ind w:left="119"/>
        <w:rPr>
          <w:rFonts w:ascii="Calibri"/>
        </w:rPr>
      </w:pPr>
      <w:r>
        <w:rPr>
          <w:rFonts w:ascii="Calibri"/>
        </w:rPr>
        <w:t>Selezionare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condizione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autorizza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trasferimento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all'estero.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condizioni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autorizzano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il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trasferimento</w:t>
      </w:r>
    </w:p>
    <w:p w14:paraId="66554AFD" w14:textId="77777777" w:rsidR="006A5C15" w:rsidRDefault="00160EAC">
      <w:pPr>
        <w:pStyle w:val="Corpotesto"/>
        <w:spacing w:before="17"/>
        <w:ind w:left="119"/>
        <w:rPr>
          <w:rFonts w:ascii="Calibri" w:hAnsi="Calibri"/>
        </w:rPr>
      </w:pPr>
      <w:r>
        <w:rPr>
          <w:rFonts w:ascii="Calibri" w:hAnsi="Calibri"/>
        </w:rPr>
        <w:t>all’estero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sono:</w:t>
      </w:r>
    </w:p>
    <w:p w14:paraId="712AB110" w14:textId="77777777" w:rsidR="006A5C15" w:rsidRDefault="006A5C15">
      <w:pPr>
        <w:pStyle w:val="Corpotesto"/>
        <w:spacing w:before="12"/>
        <w:rPr>
          <w:rFonts w:ascii="Calibri"/>
          <w:sz w:val="31"/>
        </w:rPr>
      </w:pPr>
    </w:p>
    <w:p w14:paraId="0DD794E6" w14:textId="22756010" w:rsidR="006A5C15" w:rsidRDefault="00160EAC">
      <w:pPr>
        <w:pStyle w:val="Paragrafoelenco"/>
        <w:numPr>
          <w:ilvl w:val="0"/>
          <w:numId w:val="2"/>
        </w:numPr>
        <w:tabs>
          <w:tab w:val="left" w:pos="971"/>
          <w:tab w:val="left" w:pos="972"/>
        </w:tabs>
        <w:spacing w:line="211" w:lineRule="auto"/>
        <w:ind w:left="971" w:right="774" w:hanging="855"/>
        <w:rPr>
          <w:rFonts w:ascii="Calibri" w:hAnsi="Calibri"/>
        </w:rPr>
      </w:pPr>
      <w:r>
        <w:rPr>
          <w:rFonts w:ascii="Calibri" w:hAnsi="Calibri"/>
        </w:rPr>
        <w:t>Trasferimento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sulla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base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decisione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adeguatezza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(art.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45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Regolamento)</w:t>
      </w:r>
      <w:r w:rsidR="00A633BC">
        <w:rPr>
          <w:rFonts w:ascii="Calibri" w:hAnsi="Calibri"/>
        </w:rPr>
        <w:t xml:space="preserve"> </w:t>
      </w:r>
      <w:r>
        <w:rPr>
          <w:rFonts w:ascii="Calibri" w:hAnsi="Calibri"/>
        </w:rPr>
        <w:t>Trasferimento soggetto a garanzie adeguate (art. 46 del Regolamento)</w:t>
      </w:r>
    </w:p>
    <w:p w14:paraId="2277E631" w14:textId="77777777" w:rsidR="006A5C15" w:rsidRDefault="00160EAC">
      <w:pPr>
        <w:pStyle w:val="Paragrafoelenco"/>
        <w:numPr>
          <w:ilvl w:val="0"/>
          <w:numId w:val="2"/>
        </w:numPr>
        <w:tabs>
          <w:tab w:val="left" w:pos="971"/>
          <w:tab w:val="left" w:pos="972"/>
        </w:tabs>
        <w:spacing w:line="397" w:lineRule="exact"/>
        <w:ind w:left="971" w:hanging="856"/>
        <w:rPr>
          <w:rFonts w:ascii="Calibri" w:hAnsi="Calibri"/>
        </w:rPr>
      </w:pPr>
      <w:r>
        <w:rPr>
          <w:rFonts w:ascii="Calibri" w:hAnsi="Calibri"/>
        </w:rPr>
        <w:t>Consenso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dell'interessato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trasferimento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Esecuzione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contratto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titolare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interessato</w:t>
      </w:r>
    </w:p>
    <w:p w14:paraId="6CC6A6D6" w14:textId="324C9DCD" w:rsidR="006A5C15" w:rsidRDefault="00160EAC">
      <w:pPr>
        <w:pStyle w:val="Paragrafoelenco"/>
        <w:numPr>
          <w:ilvl w:val="0"/>
          <w:numId w:val="2"/>
        </w:numPr>
        <w:tabs>
          <w:tab w:val="left" w:pos="971"/>
          <w:tab w:val="left" w:pos="972"/>
        </w:tabs>
        <w:spacing w:before="40" w:line="211" w:lineRule="auto"/>
        <w:ind w:left="971" w:right="1702" w:hanging="855"/>
        <w:rPr>
          <w:rFonts w:ascii="Calibri" w:hAnsi="Calibri"/>
        </w:rPr>
      </w:pPr>
      <w:r>
        <w:rPr>
          <w:rFonts w:ascii="Calibri" w:hAnsi="Calibri"/>
        </w:rPr>
        <w:t>Esecuzione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contratto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titolare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agisce per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conto dell'interessato. </w:t>
      </w:r>
      <w:r>
        <w:rPr>
          <w:rFonts w:ascii="Calibri" w:hAnsi="Calibri"/>
          <w:spacing w:val="-2"/>
        </w:rPr>
        <w:t>Interesse</w:t>
      </w:r>
      <w:r w:rsidR="00A633BC"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pubblico</w:t>
      </w:r>
    </w:p>
    <w:p w14:paraId="1BFB530F" w14:textId="404E99F7" w:rsidR="006A5C15" w:rsidRDefault="00160EAC">
      <w:pPr>
        <w:pStyle w:val="Paragrafoelenco"/>
        <w:numPr>
          <w:ilvl w:val="0"/>
          <w:numId w:val="2"/>
        </w:numPr>
        <w:tabs>
          <w:tab w:val="left" w:pos="971"/>
          <w:tab w:val="left" w:pos="972"/>
        </w:tabs>
        <w:spacing w:before="50" w:line="213" w:lineRule="auto"/>
        <w:ind w:left="971" w:right="1707" w:hanging="855"/>
        <w:rPr>
          <w:rFonts w:ascii="Calibri" w:hAnsi="Calibri"/>
        </w:rPr>
      </w:pPr>
      <w:r>
        <w:rPr>
          <w:rFonts w:ascii="Calibri" w:hAnsi="Calibri"/>
        </w:rPr>
        <w:t>Accertamento, esercizio o difesa di un diritto in sede giudiziaria. Tutela degli interessi vitali</w:t>
      </w:r>
      <w:r w:rsidR="00A633BC">
        <w:rPr>
          <w:rFonts w:ascii="Calibri" w:hAnsi="Calibri"/>
        </w:rPr>
        <w:t xml:space="preserve"> </w:t>
      </w:r>
      <w:r>
        <w:rPr>
          <w:rFonts w:ascii="Calibri" w:hAnsi="Calibri"/>
        </w:rPr>
        <w:t>dell'interessato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terzi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Predisposizione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registro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normato dal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diritto dell'UE</w:t>
      </w:r>
    </w:p>
    <w:p w14:paraId="13AE2EE8" w14:textId="77777777" w:rsidR="006A5C15" w:rsidRDefault="006A5C15">
      <w:pPr>
        <w:pStyle w:val="Corpotesto"/>
        <w:spacing w:before="6"/>
        <w:rPr>
          <w:rFonts w:ascii="Calibri"/>
          <w:sz w:val="26"/>
        </w:rPr>
      </w:pPr>
    </w:p>
    <w:p w14:paraId="1C4A4690" w14:textId="77777777" w:rsidR="006A5C15" w:rsidRDefault="00160EAC">
      <w:pPr>
        <w:ind w:left="119"/>
        <w:rPr>
          <w:rFonts w:ascii="Calibri"/>
          <w:sz w:val="16"/>
        </w:rPr>
      </w:pPr>
      <w:r>
        <w:rPr>
          <w:rFonts w:ascii="Calibri"/>
          <w:sz w:val="16"/>
        </w:rPr>
        <w:t>SE</w:t>
      </w:r>
      <w:r>
        <w:rPr>
          <w:rFonts w:ascii="Calibri"/>
          <w:spacing w:val="-10"/>
          <w:sz w:val="16"/>
        </w:rPr>
        <w:t xml:space="preserve"> </w:t>
      </w:r>
      <w:r>
        <w:rPr>
          <w:rFonts w:ascii="Calibri"/>
          <w:sz w:val="16"/>
        </w:rPr>
        <w:t>NON</w:t>
      </w:r>
      <w:r>
        <w:rPr>
          <w:rFonts w:ascii="Calibri"/>
          <w:spacing w:val="-9"/>
          <w:sz w:val="16"/>
        </w:rPr>
        <w:t xml:space="preserve"> </w:t>
      </w:r>
      <w:r>
        <w:rPr>
          <w:rFonts w:ascii="Calibri"/>
          <w:sz w:val="16"/>
        </w:rPr>
        <w:t>VENGONO</w:t>
      </w:r>
      <w:r>
        <w:rPr>
          <w:rFonts w:ascii="Calibri"/>
          <w:spacing w:val="-9"/>
          <w:sz w:val="16"/>
        </w:rPr>
        <w:t xml:space="preserve"> </w:t>
      </w:r>
      <w:r>
        <w:rPr>
          <w:rFonts w:ascii="Calibri"/>
          <w:sz w:val="16"/>
        </w:rPr>
        <w:t>EFFETTUATI</w:t>
      </w:r>
      <w:r>
        <w:rPr>
          <w:rFonts w:ascii="Calibri"/>
          <w:spacing w:val="-9"/>
          <w:sz w:val="16"/>
        </w:rPr>
        <w:t xml:space="preserve"> </w:t>
      </w:r>
      <w:r>
        <w:rPr>
          <w:rFonts w:ascii="Calibri"/>
          <w:sz w:val="16"/>
        </w:rPr>
        <w:t>TRASFERIMENTI</w:t>
      </w:r>
      <w:r>
        <w:rPr>
          <w:rFonts w:ascii="Calibri"/>
          <w:spacing w:val="-9"/>
          <w:sz w:val="16"/>
        </w:rPr>
        <w:t xml:space="preserve"> </w:t>
      </w:r>
      <w:r>
        <w:rPr>
          <w:rFonts w:ascii="Calibri"/>
          <w:sz w:val="16"/>
        </w:rPr>
        <w:t>ALL'ESTERO,</w:t>
      </w:r>
      <w:r>
        <w:rPr>
          <w:rFonts w:ascii="Calibri"/>
          <w:spacing w:val="-9"/>
          <w:sz w:val="16"/>
        </w:rPr>
        <w:t xml:space="preserve"> </w:t>
      </w:r>
      <w:r>
        <w:rPr>
          <w:rFonts w:ascii="Calibri"/>
          <w:sz w:val="16"/>
        </w:rPr>
        <w:t>SCEGLIERE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LA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pacing w:val="-4"/>
          <w:sz w:val="16"/>
        </w:rPr>
        <w:t>VOCE</w:t>
      </w:r>
    </w:p>
    <w:p w14:paraId="6881B257" w14:textId="77777777" w:rsidR="006A5C15" w:rsidRDefault="006A5C15">
      <w:pPr>
        <w:pStyle w:val="Corpotesto"/>
        <w:rPr>
          <w:rFonts w:ascii="Calibri"/>
          <w:sz w:val="16"/>
        </w:rPr>
      </w:pPr>
    </w:p>
    <w:p w14:paraId="52A39E01" w14:textId="77777777" w:rsidR="006A5C15" w:rsidRDefault="00160EAC">
      <w:pPr>
        <w:pStyle w:val="Corpotesto"/>
        <w:tabs>
          <w:tab w:val="left" w:pos="995"/>
        </w:tabs>
        <w:spacing w:before="134"/>
        <w:ind w:left="119"/>
        <w:rPr>
          <w:rFonts w:ascii="Calibri" w:hAnsi="Calibri"/>
        </w:rPr>
      </w:pPr>
      <w:r>
        <w:rPr>
          <w:rFonts w:ascii="Wingdings" w:hAnsi="Wingdings"/>
          <w:spacing w:val="-10"/>
          <w:sz w:val="36"/>
        </w:rPr>
        <w:t></w:t>
      </w:r>
      <w:r>
        <w:rPr>
          <w:rFonts w:ascii="Times New Roman" w:hAnsi="Times New Roman"/>
          <w:sz w:val="36"/>
        </w:rPr>
        <w:tab/>
      </w:r>
      <w:r>
        <w:rPr>
          <w:rFonts w:ascii="Calibri" w:hAnsi="Calibri"/>
        </w:rPr>
        <w:t>"Nessun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 xml:space="preserve">trasferimento </w:t>
      </w:r>
      <w:r>
        <w:rPr>
          <w:rFonts w:ascii="Calibri" w:hAnsi="Calibri"/>
          <w:spacing w:val="-2"/>
        </w:rPr>
        <w:t>all'estero"</w:t>
      </w:r>
    </w:p>
    <w:p w14:paraId="69F16381" w14:textId="77777777" w:rsidR="006A5C15" w:rsidRDefault="006A5C15">
      <w:pPr>
        <w:pStyle w:val="Corpotesto"/>
        <w:spacing w:before="7"/>
        <w:rPr>
          <w:rFonts w:ascii="Calibri"/>
          <w:sz w:val="48"/>
        </w:rPr>
      </w:pPr>
    </w:p>
    <w:p w14:paraId="6C832F37" w14:textId="77777777" w:rsidR="006A5C15" w:rsidRDefault="00160EAC">
      <w:pPr>
        <w:pStyle w:val="Titolo1"/>
      </w:pPr>
      <w:r>
        <w:rPr>
          <w:spacing w:val="-2"/>
        </w:rPr>
        <w:t>Periodo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conservazione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t xml:space="preserve"> </w:t>
      </w:r>
      <w:r>
        <w:rPr>
          <w:spacing w:val="-2"/>
        </w:rPr>
        <w:t>dati personali</w:t>
      </w:r>
    </w:p>
    <w:p w14:paraId="7FB74BA2" w14:textId="77777777" w:rsidR="006A5C15" w:rsidRDefault="00160EAC">
      <w:pPr>
        <w:pStyle w:val="Corpotesto"/>
        <w:spacing w:before="121" w:line="242" w:lineRule="auto"/>
        <w:ind w:left="119" w:right="209"/>
        <w:jc w:val="both"/>
      </w:pPr>
      <w:r>
        <w:rPr>
          <w:rFonts w:ascii="Calibri"/>
        </w:rPr>
        <w:t>Per la conservazione dei dati si applica la normativa relativa al D.P.R. 37/2001 - Regolamento di semplificazione dei procedimenti di costituzione e rinnovo delle Commissioni di sorveglianza sugli archivi e per lo scarto dei documenti degli uffici dello Stato (n. 42, allegato 1, della L. n. 50/1999)</w:t>
      </w:r>
      <w:r>
        <w:t>.</w:t>
      </w:r>
    </w:p>
    <w:p w14:paraId="35DD9364" w14:textId="77777777" w:rsidR="006A5C15" w:rsidRDefault="006A5C15">
      <w:pPr>
        <w:pStyle w:val="Corpotesto"/>
        <w:spacing w:before="2"/>
        <w:rPr>
          <w:sz w:val="21"/>
        </w:rPr>
      </w:pPr>
    </w:p>
    <w:p w14:paraId="106C41D1" w14:textId="77777777" w:rsidR="006A5C15" w:rsidRDefault="00160EAC">
      <w:pPr>
        <w:pStyle w:val="Titolo1"/>
        <w:spacing w:before="1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spacing w:val="-2"/>
        </w:rPr>
        <w:t>interessati</w:t>
      </w:r>
    </w:p>
    <w:p w14:paraId="2425A447" w14:textId="77777777" w:rsidR="006A5C15" w:rsidRDefault="00160EAC">
      <w:pPr>
        <w:pStyle w:val="Corpotesto"/>
        <w:spacing w:before="122"/>
        <w:ind w:left="119"/>
      </w:pPr>
      <w:r>
        <w:t>L’interessato</w:t>
      </w:r>
      <w:r>
        <w:rPr>
          <w:spacing w:val="-12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diritto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chiedere</w:t>
      </w:r>
      <w:r>
        <w:rPr>
          <w:spacing w:val="-3"/>
        </w:rPr>
        <w:t xml:space="preserve"> </w:t>
      </w:r>
      <w:r>
        <w:t>al titolare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2"/>
        </w:rPr>
        <w:t>dati:</w:t>
      </w:r>
    </w:p>
    <w:p w14:paraId="531BF7DB" w14:textId="77777777" w:rsidR="006A5C15" w:rsidRDefault="00160EAC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58"/>
        <w:ind w:left="683" w:hanging="568"/>
      </w:pPr>
      <w:r>
        <w:t>l’accesso</w:t>
      </w:r>
      <w:r>
        <w:rPr>
          <w:spacing w:val="-13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disciplinato</w:t>
      </w:r>
      <w:r>
        <w:rPr>
          <w:spacing w:val="-12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rPr>
          <w:spacing w:val="-2"/>
        </w:rPr>
        <w:t>679/2016;</w:t>
      </w:r>
    </w:p>
    <w:p w14:paraId="73007202" w14:textId="77777777" w:rsidR="006A5C15" w:rsidRDefault="00160EAC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122" w:line="237" w:lineRule="auto"/>
        <w:ind w:right="258"/>
      </w:pPr>
      <w:r>
        <w:t>la rettifica o la cancellazione degli stessi o la limitazione del trattamento previsti rispettivamente dagli artt. 16, 17 e 18 del Regolamento UE 679/2016;</w:t>
      </w:r>
    </w:p>
    <w:p w14:paraId="7322B4AE" w14:textId="77777777" w:rsidR="006A5C15" w:rsidRDefault="00160EAC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2" w:line="242" w:lineRule="auto"/>
        <w:ind w:right="257"/>
      </w:pPr>
      <w:r>
        <w:t>la portabilità dei dati (diritto applicabile ai soli dati in formato elettronico) disciplinato dall’art. 20 del Regolamento UE 679/2016;</w:t>
      </w:r>
    </w:p>
    <w:p w14:paraId="157A5E17" w14:textId="77777777" w:rsidR="006A5C15" w:rsidRDefault="00160EAC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115"/>
        <w:ind w:left="683" w:hanging="568"/>
      </w:pPr>
      <w:r>
        <w:t>l’opposizione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propri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21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rPr>
          <w:spacing w:val="-2"/>
        </w:rPr>
        <w:t>679/2016.</w:t>
      </w:r>
    </w:p>
    <w:p w14:paraId="12785AF8" w14:textId="77777777" w:rsidR="006A5C15" w:rsidRDefault="006A5C15">
      <w:pPr>
        <w:sectPr w:rsidR="006A5C15" w:rsidSect="000B110D">
          <w:pgSz w:w="11940" w:h="16860"/>
          <w:pgMar w:top="2000" w:right="700" w:bottom="760" w:left="800" w:header="795" w:footer="561" w:gutter="0"/>
          <w:cols w:space="720"/>
        </w:sectPr>
      </w:pPr>
    </w:p>
    <w:p w14:paraId="2E46A1EE" w14:textId="77777777" w:rsidR="006A5C15" w:rsidRDefault="006A5C15">
      <w:pPr>
        <w:pStyle w:val="Corpotesto"/>
        <w:rPr>
          <w:sz w:val="20"/>
        </w:rPr>
      </w:pPr>
    </w:p>
    <w:p w14:paraId="66BEE606" w14:textId="77777777" w:rsidR="006A5C15" w:rsidRDefault="006A5C15">
      <w:pPr>
        <w:pStyle w:val="Corpotesto"/>
        <w:rPr>
          <w:sz w:val="20"/>
        </w:rPr>
      </w:pPr>
    </w:p>
    <w:p w14:paraId="448B67B8" w14:textId="77777777" w:rsidR="006A5C15" w:rsidRDefault="006A5C15">
      <w:pPr>
        <w:pStyle w:val="Corpotesto"/>
        <w:spacing w:before="7"/>
        <w:rPr>
          <w:sz w:val="16"/>
        </w:rPr>
      </w:pPr>
    </w:p>
    <w:p w14:paraId="3316DB21" w14:textId="77777777" w:rsidR="006A5C15" w:rsidRDefault="00160EAC">
      <w:pPr>
        <w:pStyle w:val="Titolo1"/>
        <w:spacing w:before="51"/>
        <w:jc w:val="both"/>
      </w:pPr>
      <w:r>
        <w:t>Diritto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reclamo</w:t>
      </w:r>
    </w:p>
    <w:p w14:paraId="0EE1604D" w14:textId="77777777" w:rsidR="006A5C15" w:rsidRDefault="00160EAC">
      <w:pPr>
        <w:pStyle w:val="Corpotesto"/>
        <w:spacing w:before="151"/>
        <w:ind w:left="119" w:right="210"/>
        <w:jc w:val="both"/>
      </w:pPr>
      <w:r>
        <w:t>Gli interessati nel caso in cui ritengano che il trattamento dei dati personali a loro riferiti sia compiuto in violazione di quanto previsto dal Regolamento UE 679/2016 hanno il diritto di proporre reclamo al Garante, come</w:t>
      </w:r>
      <w:r>
        <w:rPr>
          <w:spacing w:val="-5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dall'art.</w:t>
      </w:r>
      <w:r>
        <w:rPr>
          <w:spacing w:val="-5"/>
        </w:rPr>
        <w:t xml:space="preserve"> </w:t>
      </w:r>
      <w:r>
        <w:t>77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679/2016</w:t>
      </w:r>
      <w:r>
        <w:rPr>
          <w:spacing w:val="-4"/>
        </w:rPr>
        <w:t xml:space="preserve"> </w:t>
      </w:r>
      <w:r>
        <w:t>stesso,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adire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opportune</w:t>
      </w:r>
      <w:r>
        <w:rPr>
          <w:spacing w:val="-4"/>
        </w:rPr>
        <w:t xml:space="preserve"> </w:t>
      </w:r>
      <w:r>
        <w:t>sedi</w:t>
      </w:r>
      <w:r>
        <w:rPr>
          <w:spacing w:val="-2"/>
        </w:rPr>
        <w:t xml:space="preserve"> </w:t>
      </w:r>
      <w:r>
        <w:t>giudiziarie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 dell’art. 79 del Regolamento UE 679/2016.</w:t>
      </w:r>
    </w:p>
    <w:p w14:paraId="77381F3E" w14:textId="77777777" w:rsidR="006A5C15" w:rsidRDefault="006A5C15">
      <w:pPr>
        <w:pStyle w:val="Corpotesto"/>
      </w:pPr>
    </w:p>
    <w:p w14:paraId="3F139359" w14:textId="77777777" w:rsidR="006A5C15" w:rsidRDefault="006A5C15">
      <w:pPr>
        <w:pStyle w:val="Corpotesto"/>
        <w:spacing w:before="2"/>
      </w:pPr>
    </w:p>
    <w:p w14:paraId="6D0880B1" w14:textId="77777777" w:rsidR="006A5C15" w:rsidRDefault="00160EAC">
      <w:pPr>
        <w:pStyle w:val="Titolo1"/>
        <w:jc w:val="both"/>
      </w:pPr>
      <w:r>
        <w:rPr>
          <w:spacing w:val="-2"/>
        </w:rPr>
        <w:t>Processo</w:t>
      </w:r>
      <w:r>
        <w:t xml:space="preserve"> </w:t>
      </w:r>
      <w:r>
        <w:rPr>
          <w:spacing w:val="-2"/>
        </w:rPr>
        <w:t>decisionale</w:t>
      </w:r>
      <w:r>
        <w:rPr>
          <w:spacing w:val="4"/>
        </w:rPr>
        <w:t xml:space="preserve"> </w:t>
      </w:r>
      <w:r>
        <w:rPr>
          <w:spacing w:val="-2"/>
        </w:rPr>
        <w:t>automatizzato</w:t>
      </w:r>
    </w:p>
    <w:p w14:paraId="7A3DEB73" w14:textId="77777777" w:rsidR="006A5C15" w:rsidRDefault="00160EAC">
      <w:pPr>
        <w:pStyle w:val="Corpotesto"/>
        <w:spacing w:before="151"/>
        <w:ind w:left="119"/>
        <w:jc w:val="both"/>
      </w:pPr>
      <w:r>
        <w:t>Non</w:t>
      </w:r>
      <w:r>
        <w:rPr>
          <w:spacing w:val="-5"/>
        </w:rPr>
        <w:t xml:space="preserve"> </w:t>
      </w:r>
      <w:r>
        <w:t>esistono</w:t>
      </w:r>
      <w:r>
        <w:rPr>
          <w:spacing w:val="-9"/>
        </w:rPr>
        <w:t xml:space="preserve"> </w:t>
      </w:r>
      <w:r>
        <w:t>processi</w:t>
      </w:r>
      <w:r>
        <w:rPr>
          <w:spacing w:val="-10"/>
        </w:rPr>
        <w:t xml:space="preserve"> </w:t>
      </w:r>
      <w:r>
        <w:t>decisionali</w:t>
      </w:r>
      <w:r>
        <w:rPr>
          <w:spacing w:val="-8"/>
        </w:rPr>
        <w:t xml:space="preserve"> </w:t>
      </w:r>
      <w:r>
        <w:rPr>
          <w:spacing w:val="-2"/>
        </w:rPr>
        <w:t>automatizzati.</w:t>
      </w:r>
    </w:p>
    <w:sectPr w:rsidR="006A5C15">
      <w:pgSz w:w="11940" w:h="16860"/>
      <w:pgMar w:top="2000" w:right="700" w:bottom="760" w:left="800" w:header="795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42DF0" w14:textId="77777777" w:rsidR="001D15BE" w:rsidRDefault="001D15BE">
      <w:r>
        <w:separator/>
      </w:r>
    </w:p>
  </w:endnote>
  <w:endnote w:type="continuationSeparator" w:id="0">
    <w:p w14:paraId="09D09859" w14:textId="77777777" w:rsidR="001D15BE" w:rsidRDefault="001D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4ACD7" w14:textId="77777777" w:rsidR="00730542" w:rsidRDefault="007305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8A28E" w14:textId="77777777" w:rsidR="00730542" w:rsidRDefault="007305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D1E96" w14:textId="77777777" w:rsidR="00730542" w:rsidRDefault="0073054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822FC" w14:textId="656BB7F0" w:rsidR="006A5C15" w:rsidRDefault="00160EA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6CC89BD5" wp14:editId="546297F0">
              <wp:simplePos x="0" y="0"/>
              <wp:positionH relativeFrom="page">
                <wp:posOffset>6737350</wp:posOffset>
              </wp:positionH>
              <wp:positionV relativeFrom="page">
                <wp:posOffset>10210165</wp:posOffset>
              </wp:positionV>
              <wp:extent cx="160020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0BA0F" w14:textId="77777777" w:rsidR="006A5C15" w:rsidRDefault="00160EAC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89BD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30.5pt;margin-top:803.95pt;width:12.6pt;height:13.0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kv2QEAAJcDAAAOAAAAZHJzL2Uyb0RvYy54bWysU9uO0zAQfUfiHyy/06RFW1DUdLXsahHS&#10;AistfMDEcRKLxGPGbpPy9YydpsvlDfFijT32mXPOjHfX09CLoyZv0JZyvcql0FZhbWxbyq9f7l+9&#10;l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" filled="f" stroked="f">
              <v:textbox inset="0,0,0,0">
                <w:txbxContent>
                  <w:p w14:paraId="0CD0BA0F" w14:textId="77777777" w:rsidR="006A5C15" w:rsidRDefault="00160EAC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4EAB1" w14:textId="77777777" w:rsidR="001D15BE" w:rsidRDefault="001D15BE">
      <w:r>
        <w:separator/>
      </w:r>
    </w:p>
  </w:footnote>
  <w:footnote w:type="continuationSeparator" w:id="0">
    <w:p w14:paraId="2A7EB4B4" w14:textId="77777777" w:rsidR="001D15BE" w:rsidRDefault="001D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E95A" w14:textId="77777777" w:rsidR="00730542" w:rsidRDefault="007305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33CB" w14:textId="2684D70B" w:rsidR="006A5C15" w:rsidRDefault="00160EA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8752" behindDoc="1" locked="0" layoutInCell="1" allowOverlap="1" wp14:anchorId="1D194CE5" wp14:editId="6EA7A05D">
          <wp:simplePos x="0" y="0"/>
          <wp:positionH relativeFrom="page">
            <wp:posOffset>3620770</wp:posOffset>
          </wp:positionH>
          <wp:positionV relativeFrom="page">
            <wp:posOffset>490219</wp:posOffset>
          </wp:positionV>
          <wp:extent cx="327380" cy="3683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738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2FC01250" wp14:editId="1693287C">
              <wp:simplePos x="0" y="0"/>
              <wp:positionH relativeFrom="page">
                <wp:posOffset>1810385</wp:posOffset>
              </wp:positionH>
              <wp:positionV relativeFrom="page">
                <wp:posOffset>992505</wp:posOffset>
              </wp:positionV>
              <wp:extent cx="3791585" cy="25781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1585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F2AD8" w14:textId="77777777" w:rsidR="006A5C15" w:rsidRDefault="00160EAC">
                          <w:pPr>
                            <w:spacing w:line="391" w:lineRule="exact"/>
                            <w:ind w:left="20"/>
                            <w:rPr>
                              <w:rFonts w:ascii="Palatino Linotype" w:hAnsi="Palatino Linotype"/>
                              <w:sz w:val="3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Ministero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dell’Istruzione</w:t>
                          </w:r>
                          <w:r>
                            <w:rPr>
                              <w:rFonts w:ascii="Palatino Linotype" w:hAnsi="Palatino Linotype"/>
                              <w:spacing w:val="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del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2"/>
                              <w:sz w:val="36"/>
                            </w:rPr>
                            <w:t>merito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0125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42.55pt;margin-top:78.15pt;width:298.55pt;height:20.3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" filled="f" stroked="f">
              <v:textbox inset="0,0,0,0">
                <w:txbxContent>
                  <w:p w14:paraId="670F2AD8" w14:textId="77777777" w:rsidR="006A5C15" w:rsidRDefault="00160EAC">
                    <w:pPr>
                      <w:spacing w:line="391" w:lineRule="exact"/>
                      <w:ind w:left="20"/>
                      <w:rPr>
                        <w:rFonts w:ascii="Palatino Linotype" w:hAnsi="Palatino Linotype"/>
                        <w:sz w:val="36"/>
                      </w:rPr>
                    </w:pPr>
                    <w:r>
                      <w:rPr>
                        <w:rFonts w:ascii="Palatino Linotype" w:hAnsi="Palatino Linotype"/>
                        <w:sz w:val="36"/>
                      </w:rPr>
                      <w:t>Ministero</w:t>
                    </w:r>
                    <w:r>
                      <w:rPr>
                        <w:rFonts w:ascii="Palatino Linotype" w:hAnsi="Palatino Linotype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36"/>
                      </w:rPr>
                      <w:t>dell’Istruzione</w:t>
                    </w:r>
                    <w:r>
                      <w:rPr>
                        <w:rFonts w:ascii="Palatino Linotype" w:hAnsi="Palatino Linotype"/>
                        <w:spacing w:val="2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3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36"/>
                      </w:rPr>
                      <w:t>del</w:t>
                    </w:r>
                    <w:r>
                      <w:rPr>
                        <w:rFonts w:ascii="Palatino Linotype" w:hAnsi="Palatino Linotype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2"/>
                        <w:sz w:val="36"/>
                      </w:rPr>
                      <w:t>merito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A1420" w14:textId="77777777" w:rsidR="00730542" w:rsidRDefault="0073054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A58E4" w14:textId="7FA7C97A" w:rsidR="006A5C15" w:rsidRDefault="00160EA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776" behindDoc="1" locked="0" layoutInCell="1" allowOverlap="1" wp14:anchorId="768B4AB8" wp14:editId="58BE75DE">
          <wp:simplePos x="0" y="0"/>
          <wp:positionH relativeFrom="page">
            <wp:posOffset>3620770</wp:posOffset>
          </wp:positionH>
          <wp:positionV relativeFrom="page">
            <wp:posOffset>504825</wp:posOffset>
          </wp:positionV>
          <wp:extent cx="327151" cy="36766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7151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1DBCBDC3" wp14:editId="09B85529">
              <wp:simplePos x="0" y="0"/>
              <wp:positionH relativeFrom="page">
                <wp:posOffset>1889760</wp:posOffset>
              </wp:positionH>
              <wp:positionV relativeFrom="page">
                <wp:posOffset>1005840</wp:posOffset>
              </wp:positionV>
              <wp:extent cx="3791585" cy="25781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1585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48FB2" w14:textId="0AA2402B" w:rsidR="006A5C15" w:rsidRDefault="00160EAC">
                          <w:pPr>
                            <w:spacing w:line="391" w:lineRule="exact"/>
                            <w:ind w:left="20"/>
                            <w:rPr>
                              <w:rFonts w:ascii="Palatino Linotype" w:hAnsi="Palatino Linotype"/>
                              <w:sz w:val="3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Ministero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dell’Istruzione</w:t>
                          </w:r>
                          <w:r>
                            <w:rPr>
                              <w:rFonts w:ascii="Palatino Linotype" w:hAnsi="Palatino Linotype"/>
                              <w:spacing w:val="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e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36"/>
                            </w:rPr>
                            <w:t>del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36"/>
                            </w:rPr>
                            <w:t xml:space="preserve"> </w:t>
                          </w:r>
                          <w:r w:rsidR="00730542">
                            <w:rPr>
                              <w:rFonts w:ascii="Palatino Linotype" w:hAnsi="Palatino Linotype"/>
                              <w:spacing w:val="-2"/>
                              <w:sz w:val="36"/>
                            </w:rPr>
                            <w:t>M</w:t>
                          </w:r>
                          <w:r>
                            <w:rPr>
                              <w:rFonts w:ascii="Palatino Linotype" w:hAnsi="Palatino Linotype"/>
                              <w:spacing w:val="-2"/>
                              <w:sz w:val="36"/>
                            </w:rPr>
                            <w:t>erito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CBDC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48.8pt;margin-top:79.2pt;width:298.55pt;height:20.3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" filled="f" stroked="f">
              <v:textbox inset="0,0,0,0">
                <w:txbxContent>
                  <w:p w14:paraId="27748FB2" w14:textId="0AA2402B" w:rsidR="006A5C15" w:rsidRDefault="00160EAC">
                    <w:pPr>
                      <w:spacing w:line="391" w:lineRule="exact"/>
                      <w:ind w:left="20"/>
                      <w:rPr>
                        <w:rFonts w:ascii="Palatino Linotype" w:hAnsi="Palatino Linotype"/>
                        <w:sz w:val="36"/>
                      </w:rPr>
                    </w:pPr>
                    <w:r>
                      <w:rPr>
                        <w:rFonts w:ascii="Palatino Linotype" w:hAnsi="Palatino Linotype"/>
                        <w:sz w:val="36"/>
                      </w:rPr>
                      <w:t>Ministero</w:t>
                    </w:r>
                    <w:r>
                      <w:rPr>
                        <w:rFonts w:ascii="Palatino Linotype" w:hAnsi="Palatino Linotype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36"/>
                      </w:rPr>
                      <w:t>dell’Istruzione</w:t>
                    </w:r>
                    <w:r>
                      <w:rPr>
                        <w:rFonts w:ascii="Palatino Linotype" w:hAnsi="Palatino Linotype"/>
                        <w:spacing w:val="2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36"/>
                      </w:rPr>
                      <w:t>e</w:t>
                    </w:r>
                    <w:r>
                      <w:rPr>
                        <w:rFonts w:ascii="Palatino Linotype" w:hAnsi="Palatino Linotype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36"/>
                      </w:rPr>
                      <w:t>del</w:t>
                    </w:r>
                    <w:r>
                      <w:rPr>
                        <w:rFonts w:ascii="Palatino Linotype" w:hAnsi="Palatino Linotype"/>
                        <w:spacing w:val="-4"/>
                        <w:sz w:val="36"/>
                      </w:rPr>
                      <w:t xml:space="preserve"> </w:t>
                    </w:r>
                    <w:r w:rsidR="00730542">
                      <w:rPr>
                        <w:rFonts w:ascii="Palatino Linotype" w:hAnsi="Palatino Linotype"/>
                        <w:spacing w:val="-2"/>
                        <w:sz w:val="36"/>
                      </w:rPr>
                      <w:t>M</w:t>
                    </w:r>
                    <w:r>
                      <w:rPr>
                        <w:rFonts w:ascii="Palatino Linotype" w:hAnsi="Palatino Linotype"/>
                        <w:spacing w:val="-2"/>
                        <w:sz w:val="36"/>
                      </w:rPr>
                      <w:t>erito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B38F7"/>
    <w:multiLevelType w:val="hybridMultilevel"/>
    <w:tmpl w:val="1F2E72F4"/>
    <w:lvl w:ilvl="0" w:tplc="979CDBAA">
      <w:numFmt w:val="bullet"/>
      <w:lvlText w:val="-"/>
      <w:lvlJc w:val="left"/>
      <w:pPr>
        <w:ind w:left="686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8F88DB6">
      <w:numFmt w:val="bullet"/>
      <w:lvlText w:val="•"/>
      <w:lvlJc w:val="left"/>
      <w:pPr>
        <w:ind w:left="1655" w:hanging="567"/>
      </w:pPr>
      <w:rPr>
        <w:rFonts w:hint="default"/>
        <w:lang w:val="it-IT" w:eastAsia="en-US" w:bidi="ar-SA"/>
      </w:rPr>
    </w:lvl>
    <w:lvl w:ilvl="2" w:tplc="FF32D8D0">
      <w:numFmt w:val="bullet"/>
      <w:lvlText w:val="•"/>
      <w:lvlJc w:val="left"/>
      <w:pPr>
        <w:ind w:left="2630" w:hanging="567"/>
      </w:pPr>
      <w:rPr>
        <w:rFonts w:hint="default"/>
        <w:lang w:val="it-IT" w:eastAsia="en-US" w:bidi="ar-SA"/>
      </w:rPr>
    </w:lvl>
    <w:lvl w:ilvl="3" w:tplc="1CB6C6F0">
      <w:numFmt w:val="bullet"/>
      <w:lvlText w:val="•"/>
      <w:lvlJc w:val="left"/>
      <w:pPr>
        <w:ind w:left="3605" w:hanging="567"/>
      </w:pPr>
      <w:rPr>
        <w:rFonts w:hint="default"/>
        <w:lang w:val="it-IT" w:eastAsia="en-US" w:bidi="ar-SA"/>
      </w:rPr>
    </w:lvl>
    <w:lvl w:ilvl="4" w:tplc="9C3054B6">
      <w:numFmt w:val="bullet"/>
      <w:lvlText w:val="•"/>
      <w:lvlJc w:val="left"/>
      <w:pPr>
        <w:ind w:left="4580" w:hanging="567"/>
      </w:pPr>
      <w:rPr>
        <w:rFonts w:hint="default"/>
        <w:lang w:val="it-IT" w:eastAsia="en-US" w:bidi="ar-SA"/>
      </w:rPr>
    </w:lvl>
    <w:lvl w:ilvl="5" w:tplc="65DE57BA">
      <w:numFmt w:val="bullet"/>
      <w:lvlText w:val="•"/>
      <w:lvlJc w:val="left"/>
      <w:pPr>
        <w:ind w:left="5555" w:hanging="567"/>
      </w:pPr>
      <w:rPr>
        <w:rFonts w:hint="default"/>
        <w:lang w:val="it-IT" w:eastAsia="en-US" w:bidi="ar-SA"/>
      </w:rPr>
    </w:lvl>
    <w:lvl w:ilvl="6" w:tplc="EFD6A606">
      <w:numFmt w:val="bullet"/>
      <w:lvlText w:val="•"/>
      <w:lvlJc w:val="left"/>
      <w:pPr>
        <w:ind w:left="6530" w:hanging="567"/>
      </w:pPr>
      <w:rPr>
        <w:rFonts w:hint="default"/>
        <w:lang w:val="it-IT" w:eastAsia="en-US" w:bidi="ar-SA"/>
      </w:rPr>
    </w:lvl>
    <w:lvl w:ilvl="7" w:tplc="9ED006F2">
      <w:numFmt w:val="bullet"/>
      <w:lvlText w:val="•"/>
      <w:lvlJc w:val="left"/>
      <w:pPr>
        <w:ind w:left="7505" w:hanging="567"/>
      </w:pPr>
      <w:rPr>
        <w:rFonts w:hint="default"/>
        <w:lang w:val="it-IT" w:eastAsia="en-US" w:bidi="ar-SA"/>
      </w:rPr>
    </w:lvl>
    <w:lvl w:ilvl="8" w:tplc="AF70DF2C">
      <w:numFmt w:val="bullet"/>
      <w:lvlText w:val="•"/>
      <w:lvlJc w:val="left"/>
      <w:pPr>
        <w:ind w:left="8480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551956D6"/>
    <w:multiLevelType w:val="hybridMultilevel"/>
    <w:tmpl w:val="485C4F94"/>
    <w:lvl w:ilvl="0" w:tplc="62C8008A">
      <w:numFmt w:val="bullet"/>
      <w:lvlText w:val=""/>
      <w:lvlJc w:val="left"/>
      <w:pPr>
        <w:ind w:left="1113" w:hanging="99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it-IT" w:eastAsia="en-US" w:bidi="ar-SA"/>
      </w:rPr>
    </w:lvl>
    <w:lvl w:ilvl="1" w:tplc="098E0904">
      <w:numFmt w:val="bullet"/>
      <w:lvlText w:val="•"/>
      <w:lvlJc w:val="left"/>
      <w:pPr>
        <w:ind w:left="2051" w:hanging="997"/>
      </w:pPr>
      <w:rPr>
        <w:rFonts w:hint="default"/>
        <w:lang w:val="it-IT" w:eastAsia="en-US" w:bidi="ar-SA"/>
      </w:rPr>
    </w:lvl>
    <w:lvl w:ilvl="2" w:tplc="2D94CBEA">
      <w:numFmt w:val="bullet"/>
      <w:lvlText w:val="•"/>
      <w:lvlJc w:val="left"/>
      <w:pPr>
        <w:ind w:left="2982" w:hanging="997"/>
      </w:pPr>
      <w:rPr>
        <w:rFonts w:hint="default"/>
        <w:lang w:val="it-IT" w:eastAsia="en-US" w:bidi="ar-SA"/>
      </w:rPr>
    </w:lvl>
    <w:lvl w:ilvl="3" w:tplc="78F83BA4">
      <w:numFmt w:val="bullet"/>
      <w:lvlText w:val="•"/>
      <w:lvlJc w:val="left"/>
      <w:pPr>
        <w:ind w:left="3913" w:hanging="997"/>
      </w:pPr>
      <w:rPr>
        <w:rFonts w:hint="default"/>
        <w:lang w:val="it-IT" w:eastAsia="en-US" w:bidi="ar-SA"/>
      </w:rPr>
    </w:lvl>
    <w:lvl w:ilvl="4" w:tplc="7A5C7752">
      <w:numFmt w:val="bullet"/>
      <w:lvlText w:val="•"/>
      <w:lvlJc w:val="left"/>
      <w:pPr>
        <w:ind w:left="4844" w:hanging="997"/>
      </w:pPr>
      <w:rPr>
        <w:rFonts w:hint="default"/>
        <w:lang w:val="it-IT" w:eastAsia="en-US" w:bidi="ar-SA"/>
      </w:rPr>
    </w:lvl>
    <w:lvl w:ilvl="5" w:tplc="2026B586">
      <w:numFmt w:val="bullet"/>
      <w:lvlText w:val="•"/>
      <w:lvlJc w:val="left"/>
      <w:pPr>
        <w:ind w:left="5775" w:hanging="997"/>
      </w:pPr>
      <w:rPr>
        <w:rFonts w:hint="default"/>
        <w:lang w:val="it-IT" w:eastAsia="en-US" w:bidi="ar-SA"/>
      </w:rPr>
    </w:lvl>
    <w:lvl w:ilvl="6" w:tplc="425AE076">
      <w:numFmt w:val="bullet"/>
      <w:lvlText w:val="•"/>
      <w:lvlJc w:val="left"/>
      <w:pPr>
        <w:ind w:left="6706" w:hanging="997"/>
      </w:pPr>
      <w:rPr>
        <w:rFonts w:hint="default"/>
        <w:lang w:val="it-IT" w:eastAsia="en-US" w:bidi="ar-SA"/>
      </w:rPr>
    </w:lvl>
    <w:lvl w:ilvl="7" w:tplc="D4AC7382">
      <w:numFmt w:val="bullet"/>
      <w:lvlText w:val="•"/>
      <w:lvlJc w:val="left"/>
      <w:pPr>
        <w:ind w:left="7637" w:hanging="997"/>
      </w:pPr>
      <w:rPr>
        <w:rFonts w:hint="default"/>
        <w:lang w:val="it-IT" w:eastAsia="en-US" w:bidi="ar-SA"/>
      </w:rPr>
    </w:lvl>
    <w:lvl w:ilvl="8" w:tplc="DD967B88">
      <w:numFmt w:val="bullet"/>
      <w:lvlText w:val="•"/>
      <w:lvlJc w:val="left"/>
      <w:pPr>
        <w:ind w:left="8568" w:hanging="997"/>
      </w:pPr>
      <w:rPr>
        <w:rFonts w:hint="default"/>
        <w:lang w:val="it-IT" w:eastAsia="en-US" w:bidi="ar-SA"/>
      </w:rPr>
    </w:lvl>
  </w:abstractNum>
  <w:abstractNum w:abstractNumId="2" w15:restartNumberingAfterBreak="0">
    <w:nsid w:val="643F1877"/>
    <w:multiLevelType w:val="hybridMultilevel"/>
    <w:tmpl w:val="7C86965A"/>
    <w:lvl w:ilvl="0" w:tplc="B0B6E1CA">
      <w:numFmt w:val="bullet"/>
      <w:lvlText w:val="-"/>
      <w:lvlJc w:val="left"/>
      <w:pPr>
        <w:ind w:left="720" w:hanging="360"/>
      </w:pPr>
      <w:rPr>
        <w:rFonts w:ascii="Candara" w:eastAsia="Candara" w:hAnsi="Candara" w:cs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0542">
    <w:abstractNumId w:val="0"/>
  </w:num>
  <w:num w:numId="2" w16cid:durableId="2123835697">
    <w:abstractNumId w:val="1"/>
  </w:num>
  <w:num w:numId="3" w16cid:durableId="51931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15"/>
    <w:rsid w:val="000B110D"/>
    <w:rsid w:val="000F26E6"/>
    <w:rsid w:val="00160EAC"/>
    <w:rsid w:val="001D15BE"/>
    <w:rsid w:val="00202040"/>
    <w:rsid w:val="00416497"/>
    <w:rsid w:val="00425B7B"/>
    <w:rsid w:val="004E16DD"/>
    <w:rsid w:val="00526CDE"/>
    <w:rsid w:val="005B7799"/>
    <w:rsid w:val="005E4E94"/>
    <w:rsid w:val="006A5C15"/>
    <w:rsid w:val="00730542"/>
    <w:rsid w:val="00954643"/>
    <w:rsid w:val="00A01604"/>
    <w:rsid w:val="00A44157"/>
    <w:rsid w:val="00A633BC"/>
    <w:rsid w:val="00A97B57"/>
    <w:rsid w:val="00AC1F20"/>
    <w:rsid w:val="00B62C12"/>
    <w:rsid w:val="00B811D9"/>
    <w:rsid w:val="00BC125A"/>
    <w:rsid w:val="00BC554A"/>
    <w:rsid w:val="00C35391"/>
    <w:rsid w:val="00DF7431"/>
    <w:rsid w:val="00F9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7F83"/>
  <w15:docId w15:val="{C25DA85A-C9C4-48F5-B0A7-4BACBA4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532" w:lineRule="exact"/>
      <w:ind w:left="1073" w:right="1179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113" w:hanging="9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05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542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05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542"/>
    <w:rPr>
      <w:rFonts w:ascii="Candara" w:eastAsia="Candara" w:hAnsi="Candara" w:cs="Candar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20200421_Ufficio-III_InterpelloReggenza_InformativaDatiPersonali</dc:title>
  <dc:creator>MI16728</dc:creator>
  <cp:lastModifiedBy>BANDITO DANIELE</cp:lastModifiedBy>
  <cp:revision>2</cp:revision>
  <dcterms:created xsi:type="dcterms:W3CDTF">2024-07-03T11:57:00Z</dcterms:created>
  <dcterms:modified xsi:type="dcterms:W3CDTF">2024-07-03T11:57:00Z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2023-05-02T00:00:00Z</vt:filetime>
  </property>
  <property fmtid="{D5CDD505-2E9C-101B-9397-08002B2CF9AE}" pid="5" name="Producer">
    <vt:lpwstr>Microsoft® Word per Microsoft 365</vt:lpwstr>
  </property>
</Properties>
</file>