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69" w:rsidRPr="00822669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Ministero dell’Istruzione, dell’Università e della Ricerca</w:t>
      </w:r>
    </w:p>
    <w:p w:rsidR="00822669" w:rsidRPr="00822669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Ufficio Scolastico Regionale per la Calabria</w:t>
      </w:r>
    </w:p>
    <w:p w:rsidR="00822669" w:rsidRPr="00822669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 xml:space="preserve">Direzione Generale </w:t>
      </w:r>
    </w:p>
    <w:p w:rsidR="00822669" w:rsidRPr="00822669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Ufficio IV Ambito Territoriale di Vibo Valentia</w:t>
      </w:r>
    </w:p>
    <w:p w:rsidR="00822669" w:rsidRPr="00822669" w:rsidRDefault="00350380" w:rsidP="000E581B">
      <w:pPr>
        <w:shd w:val="clear" w:color="auto" w:fill="FFFFFF"/>
        <w:spacing w:before="240" w:after="240" w:line="336" w:lineRule="atLeast"/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 xml:space="preserve">PROT. N.        </w:t>
      </w:r>
      <w:r w:rsidR="00387C8C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>6017</w:t>
      </w:r>
      <w:r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 xml:space="preserve">          DEL 30/08/2016</w:t>
      </w:r>
    </w:p>
    <w:p w:rsidR="000E581B" w:rsidRPr="00822669" w:rsidRDefault="000E581B" w:rsidP="00202FF4">
      <w:pPr>
        <w:shd w:val="clear" w:color="auto" w:fill="FFFFFF"/>
        <w:spacing w:before="240" w:after="24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>Oggetto: Convocazioni per eventuale proposta di assunzione con contratto a tempo indeterminato del personale A.T.A. per l’anno scolastico 2016/2017. Profili professionali di collaboratore scolastico, assistente am</w:t>
      </w:r>
      <w:r w:rsidR="0054590F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>ministrativo</w:t>
      </w:r>
      <w:r w:rsidRPr="00822669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 xml:space="preserve"> e cuoco</w:t>
      </w:r>
      <w:r w:rsidR="00202FF4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>.</w:t>
      </w:r>
    </w:p>
    <w:p w:rsidR="000E581B" w:rsidRPr="00822669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Si comunica che le operazioni di cui all’oggetto saranno effettuate presso </w:t>
      </w:r>
      <w:r w:rsidR="0054590F" w:rsidRPr="009075CD"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  <w:t>l’Istituto Tecnico Economico “ G. Galilei”,  Piazza Municipio,  Vibo Valentia</w:t>
      </w:r>
      <w:r w:rsidR="0054590F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 - </w:t>
      </w: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piano terra, con il seguente calendario:</w:t>
      </w:r>
    </w:p>
    <w:p w:rsidR="000E581B" w:rsidRPr="00822669" w:rsidRDefault="0054590F" w:rsidP="00202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Giorno 31.08.2016  </w:t>
      </w:r>
      <w:r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lang w:eastAsia="it-IT"/>
        </w:rPr>
        <w:t>ore 15.30</w:t>
      </w:r>
      <w:r w:rsidR="000E581B"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– Accettazione della nomin</w:t>
      </w: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a  per tutti i  profili</w:t>
      </w:r>
      <w:r w:rsidR="009075CD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 professionali</w:t>
      </w:r>
      <w:r w:rsidR="000E581B"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.</w:t>
      </w:r>
    </w:p>
    <w:p w:rsidR="00AE02AD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Gli aspiranti dovranno presentarsi alla data stabilita muniti di documento d’identità </w:t>
      </w:r>
      <w:r w:rsidR="00304D2C"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( in copia) </w:t>
      </w: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in corso di validità.  Al fine di garantire l’ordinat</w:t>
      </w:r>
      <w:r w:rsidR="00AE02AD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o svolgimento delle operazioni.</w:t>
      </w:r>
    </w:p>
    <w:p w:rsidR="00AE02AD" w:rsidRDefault="00AE02AD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 </w:t>
      </w:r>
      <w:r w:rsidR="000E581B"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Risultando sature le aliquote dei posti da destinare al personale di cui alla legge n. 68/99; le proposte di nomina verranno effettuate esclusivamente secondo l’ordine di </w:t>
      </w: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graduatoria generale di merito.</w:t>
      </w:r>
    </w:p>
    <w:p w:rsidR="000E581B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 Sono pertanto c</w:t>
      </w:r>
      <w:r w:rsidR="009075CD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onvocati i candidati collocati</w:t>
      </w:r>
      <w:r w:rsidR="00202FF4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 xml:space="preserve"> </w:t>
      </w: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in posizione utile, rispetto al contingente autorizzato, inclusi nelle graduatorie permanenti definitive del personale ATA vigenti nell’a.s.2016/17, approvate con D.D.G. prot.n.12198 del 3.8.2016, che di seguito si elencano.</w:t>
      </w:r>
    </w:p>
    <w:p w:rsidR="00D05CE1" w:rsidRDefault="00202FF4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</w:pPr>
      <w:r w:rsidRPr="00D05CE1"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  <w:t xml:space="preserve">SI PRECISA CHE I SUDDETTI ASPIRANTI VERRANNO COLLOCATI SU SEDE TEMPORANEA </w:t>
      </w:r>
      <w:r w:rsidR="00D05CE1"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  <w:t>;</w:t>
      </w:r>
    </w:p>
    <w:p w:rsidR="00202FF4" w:rsidRPr="00D05CE1" w:rsidRDefault="00202FF4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</w:pPr>
      <w:r w:rsidRPr="00D05CE1"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  <w:t>GLI STESSI SARANNO RICONVOCATI PER LA SCELTA DELLA SEDE DOVE PRESTERANNO SERVIZIO PER L’ANNO SCOLASTICO 2016/2017</w:t>
      </w:r>
      <w:r w:rsidR="00D05CE1"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  <w:t>.</w:t>
      </w:r>
    </w:p>
    <w:p w:rsidR="00D05CE1" w:rsidRDefault="00D05CE1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u w:val="single"/>
          <w:lang w:eastAsia="it-IT"/>
        </w:rPr>
      </w:pPr>
    </w:p>
    <w:p w:rsidR="000E581B" w:rsidRPr="00822669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u w:val="single"/>
          <w:lang w:eastAsia="it-IT"/>
        </w:rPr>
        <w:t>PROFILO DI CUOCO</w:t>
      </w:r>
    </w:p>
    <w:p w:rsidR="000E581B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  <w:t>Contingente immissioni in ruolo: 1 unità</w:t>
      </w:r>
    </w:p>
    <w:p w:rsidR="00822669" w:rsidRPr="00F17E97" w:rsidRDefault="00AE02AD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Cs/>
          <w:color w:val="222222"/>
          <w:sz w:val="24"/>
          <w:szCs w:val="24"/>
          <w:lang w:eastAsia="it-IT"/>
        </w:rPr>
      </w:pPr>
      <w:r w:rsidRPr="00F17E97">
        <w:rPr>
          <w:rFonts w:ascii="Book Antiqua" w:eastAsia="Times New Roman" w:hAnsi="Book Antiqua" w:cs="Lucida Sans Unicode"/>
          <w:b/>
          <w:bCs/>
          <w:iCs/>
          <w:color w:val="222222"/>
          <w:sz w:val="24"/>
          <w:szCs w:val="24"/>
          <w:lang w:eastAsia="it-IT"/>
        </w:rPr>
        <w:t>ARTUSA BARTOLO</w:t>
      </w:r>
    </w:p>
    <w:p w:rsidR="000E581B" w:rsidRPr="00822669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u w:val="single"/>
          <w:lang w:eastAsia="it-IT"/>
        </w:rPr>
        <w:t>PROFILO DI ASSISTENTE AMMINISTRATIVO</w:t>
      </w:r>
    </w:p>
    <w:p w:rsidR="000E581B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  <w:t>Co</w:t>
      </w:r>
      <w:r w:rsidR="00AE02AD"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  <w:t>ntingente immissioni in ruolo: 4</w:t>
      </w:r>
      <w:r w:rsidRPr="00822669"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  <w:t xml:space="preserve"> unità</w:t>
      </w:r>
    </w:p>
    <w:p w:rsidR="00AE02AD" w:rsidRPr="00AE02AD" w:rsidRDefault="00AE02AD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AE02AD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DEPIETRA ADRIANA</w:t>
      </w:r>
    </w:p>
    <w:p w:rsidR="00AE02AD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SETTE MARIA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TEDESCO MARZIA</w:t>
      </w:r>
    </w:p>
    <w:p w:rsidR="00F17E97" w:rsidRP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F17E97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lastRenderedPageBreak/>
        <w:t>LENTINI STEFANINA</w:t>
      </w:r>
    </w:p>
    <w:p w:rsidR="000E581B" w:rsidRPr="00822669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b/>
          <w:bCs/>
          <w:color w:val="222222"/>
          <w:sz w:val="24"/>
          <w:szCs w:val="24"/>
          <w:u w:val="single"/>
          <w:lang w:eastAsia="it-IT"/>
        </w:rPr>
        <w:t>PROFILO DI COLLABORATORE SCOLASTICO</w:t>
      </w:r>
    </w:p>
    <w:p w:rsidR="000E581B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  <w:t>Con</w:t>
      </w:r>
      <w:r w:rsidR="00AE02AD"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  <w:t>tingente immissioni in ruolo: 10</w:t>
      </w:r>
      <w:r w:rsidRPr="00822669">
        <w:rPr>
          <w:rFonts w:ascii="Book Antiqua" w:eastAsia="Times New Roman" w:hAnsi="Book Antiqua" w:cs="Lucida Sans Unicode"/>
          <w:b/>
          <w:bCs/>
          <w:i/>
          <w:iCs/>
          <w:color w:val="222222"/>
          <w:sz w:val="24"/>
          <w:szCs w:val="24"/>
          <w:lang w:eastAsia="it-IT"/>
        </w:rPr>
        <w:t xml:space="preserve"> unità</w:t>
      </w:r>
    </w:p>
    <w:p w:rsidR="00AE02AD" w:rsidRDefault="00AE02AD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FERRO MARIO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VALENTE MARCELLO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CICONTE ROSARIA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LARIA LUIGINA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CRUDO DOMENICO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BUFALO ROSETTA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FORTUNA FRANCESCO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FIAMINGO GIANLUCA</w:t>
      </w:r>
    </w:p>
    <w:p w:rsid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PETRACCA DOMENICANTONIO</w:t>
      </w:r>
    </w:p>
    <w:p w:rsidR="00F17E97" w:rsidRPr="00F17E97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COMITO ASSUNTA</w:t>
      </w:r>
    </w:p>
    <w:p w:rsidR="000E581B" w:rsidRPr="00822669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Ai fini dell’accettazione della proposta di assunzione a tempo indeterminato gli aspiranti convocati possono farsi rappresentare da persona di loro fiducia munita di regolare delega e documento di identità del delegante non scaduto (anche in fotocopia autenticata con firma leggibile).</w:t>
      </w:r>
    </w:p>
    <w:p w:rsidR="000E581B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</w:pPr>
      <w:r w:rsidRPr="00822669">
        <w:rPr>
          <w:rFonts w:ascii="Book Antiqua" w:eastAsia="Times New Roman" w:hAnsi="Book Antiqua" w:cs="Lucida Sans Unicode"/>
          <w:color w:val="222222"/>
          <w:sz w:val="24"/>
          <w:szCs w:val="24"/>
          <w:lang w:eastAsia="it-IT"/>
        </w:rPr>
        <w:t>Si rammenta, infine, che gli avvisi di convocazione non costituiscono un impegno per l’Amministrazione ai fini della sottoscrizione della proposta di contratto con il personale interessato.</w:t>
      </w:r>
    </w:p>
    <w:p w:rsidR="000E581B" w:rsidRPr="009075CD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</w:pPr>
      <w:r w:rsidRPr="009075CD">
        <w:rPr>
          <w:rFonts w:ascii="Book Antiqua" w:eastAsia="Times New Roman" w:hAnsi="Book Antiqua" w:cs="Lucida Sans Unicode"/>
          <w:b/>
          <w:color w:val="222222"/>
          <w:sz w:val="24"/>
          <w:szCs w:val="24"/>
          <w:u w:val="single"/>
          <w:lang w:eastAsia="it-IT"/>
        </w:rPr>
        <w:t>Il presente avviso, vale a tutti gli effetti, quale convocazione degli interessati.</w:t>
      </w:r>
    </w:p>
    <w:p w:rsidR="000B088D" w:rsidRDefault="000B088D" w:rsidP="00202FF4">
      <w:pPr>
        <w:jc w:val="both"/>
        <w:rPr>
          <w:rFonts w:ascii="Book Antiqua" w:hAnsi="Book Antiqua"/>
          <w:sz w:val="24"/>
          <w:szCs w:val="24"/>
        </w:rPr>
      </w:pPr>
    </w:p>
    <w:p w:rsidR="009075CD" w:rsidRPr="009075CD" w:rsidRDefault="0039269D" w:rsidP="009075CD">
      <w:pPr>
        <w:spacing w:line="240" w:lineRule="auto"/>
        <w:ind w:left="637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 Dirigente Reggente</w:t>
      </w:r>
    </w:p>
    <w:p w:rsidR="009075CD" w:rsidRDefault="009075CD" w:rsidP="009075CD">
      <w:pPr>
        <w:pStyle w:val="Nessunaspaziatura"/>
        <w:ind w:left="5664"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Pr="009075CD">
        <w:rPr>
          <w:rFonts w:ascii="Book Antiqua" w:hAnsi="Book Antiqua"/>
        </w:rPr>
        <w:t>Barbieri A. Rosanna</w:t>
      </w:r>
    </w:p>
    <w:p w:rsidR="00461E92" w:rsidRDefault="00461E92" w:rsidP="009075CD">
      <w:pPr>
        <w:pStyle w:val="Nessunaspaziatura"/>
        <w:ind w:left="5664" w:firstLine="708"/>
        <w:rPr>
          <w:rFonts w:ascii="Book Antiqua" w:hAnsi="Book Antiqua"/>
          <w:sz w:val="16"/>
          <w:szCs w:val="16"/>
        </w:rPr>
      </w:pPr>
      <w:r w:rsidRPr="00461E92">
        <w:rPr>
          <w:rFonts w:ascii="Book Antiqua" w:hAnsi="Book Antiqua"/>
          <w:sz w:val="16"/>
          <w:szCs w:val="16"/>
        </w:rPr>
        <w:t>Firma  autografa sostituita a mezzo</w:t>
      </w:r>
    </w:p>
    <w:p w:rsidR="00461E92" w:rsidRPr="00461E92" w:rsidRDefault="00461E92" w:rsidP="009075CD">
      <w:pPr>
        <w:pStyle w:val="Nessunaspaziatura"/>
        <w:ind w:left="5664" w:firstLine="708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</w:t>
      </w:r>
      <w:bookmarkStart w:id="0" w:name="_GoBack"/>
      <w:bookmarkEnd w:id="0"/>
      <w:r w:rsidRPr="00461E92">
        <w:rPr>
          <w:rFonts w:ascii="Book Antiqua" w:hAnsi="Book Antiqua"/>
          <w:sz w:val="16"/>
          <w:szCs w:val="16"/>
        </w:rPr>
        <w:t xml:space="preserve"> stampa ex art. 3 </w:t>
      </w:r>
      <w:proofErr w:type="spellStart"/>
      <w:r w:rsidRPr="00461E92">
        <w:rPr>
          <w:rFonts w:ascii="Book Antiqua" w:hAnsi="Book Antiqua"/>
          <w:sz w:val="16"/>
          <w:szCs w:val="16"/>
        </w:rPr>
        <w:t>D.Lgs</w:t>
      </w:r>
      <w:proofErr w:type="spellEnd"/>
      <w:r w:rsidRPr="00461E92">
        <w:rPr>
          <w:rFonts w:ascii="Book Antiqua" w:hAnsi="Book Antiqua"/>
          <w:sz w:val="16"/>
          <w:szCs w:val="16"/>
        </w:rPr>
        <w:t xml:space="preserve"> n. 39/93</w:t>
      </w:r>
    </w:p>
    <w:sectPr w:rsidR="00461E92" w:rsidRPr="00461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3947"/>
    <w:multiLevelType w:val="hybridMultilevel"/>
    <w:tmpl w:val="B2ECA370"/>
    <w:lvl w:ilvl="0" w:tplc="9A94C8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51900"/>
    <w:multiLevelType w:val="multilevel"/>
    <w:tmpl w:val="8A48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1B"/>
    <w:rsid w:val="000B088D"/>
    <w:rsid w:val="000E581B"/>
    <w:rsid w:val="00202FF4"/>
    <w:rsid w:val="00304D2C"/>
    <w:rsid w:val="00350380"/>
    <w:rsid w:val="00387C8C"/>
    <w:rsid w:val="0039269D"/>
    <w:rsid w:val="00461E92"/>
    <w:rsid w:val="0054590F"/>
    <w:rsid w:val="005E1E1B"/>
    <w:rsid w:val="00822669"/>
    <w:rsid w:val="009075CD"/>
    <w:rsid w:val="00AE02AD"/>
    <w:rsid w:val="00D05CE1"/>
    <w:rsid w:val="00F1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2AD"/>
    <w:pPr>
      <w:ind w:left="720"/>
      <w:contextualSpacing/>
    </w:pPr>
  </w:style>
  <w:style w:type="paragraph" w:styleId="Nessunaspaziatura">
    <w:name w:val="No Spacing"/>
    <w:uiPriority w:val="1"/>
    <w:qFormat/>
    <w:rsid w:val="009075C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07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2AD"/>
    <w:pPr>
      <w:ind w:left="720"/>
      <w:contextualSpacing/>
    </w:pPr>
  </w:style>
  <w:style w:type="paragraph" w:styleId="Nessunaspaziatura">
    <w:name w:val="No Spacing"/>
    <w:uiPriority w:val="1"/>
    <w:qFormat/>
    <w:rsid w:val="009075C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07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2016-08-30T15:05:00Z</cp:lastPrinted>
  <dcterms:created xsi:type="dcterms:W3CDTF">2016-08-25T12:17:00Z</dcterms:created>
  <dcterms:modified xsi:type="dcterms:W3CDTF">2016-08-30T15:16:00Z</dcterms:modified>
</cp:coreProperties>
</file>