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69" w:rsidRPr="00200557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200557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Ministero dell’Istruzione, dell’Università e della Ricerca</w:t>
      </w:r>
    </w:p>
    <w:p w:rsidR="00822669" w:rsidRPr="00200557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200557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Ufficio Scolastico Regionale per la Calabria</w:t>
      </w:r>
    </w:p>
    <w:p w:rsidR="00822669" w:rsidRPr="00200557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200557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Direzione Generale </w:t>
      </w:r>
    </w:p>
    <w:p w:rsidR="00822669" w:rsidRPr="00200557" w:rsidRDefault="00822669" w:rsidP="0082266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200557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Ufficio IV Ambito Territoriale di Vibo Valentia</w:t>
      </w:r>
    </w:p>
    <w:p w:rsidR="00822669" w:rsidRPr="0030409E" w:rsidRDefault="00350380" w:rsidP="000E581B">
      <w:pPr>
        <w:shd w:val="clear" w:color="auto" w:fill="FFFFFF"/>
        <w:spacing w:before="240" w:after="240" w:line="336" w:lineRule="atLeast"/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PROT. N.         </w:t>
      </w:r>
      <w:r w:rsidR="00E55102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6651</w:t>
      </w:r>
      <w:bookmarkStart w:id="0" w:name="_GoBack"/>
      <w:bookmarkEnd w:id="0"/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         </w:t>
      </w:r>
      <w:r w:rsidR="00D0035D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DEL </w:t>
      </w:r>
      <w:r w:rsidR="00CF35CA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19/09/2016</w:t>
      </w:r>
    </w:p>
    <w:p w:rsidR="000E581B" w:rsidRPr="0030409E" w:rsidRDefault="000E581B" w:rsidP="00202FF4">
      <w:pPr>
        <w:shd w:val="clear" w:color="auto" w:fill="FFFFFF"/>
        <w:spacing w:before="240" w:after="24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Oggetto: Convocazioni personale A.T.A. </w:t>
      </w:r>
      <w:r w:rsidR="001F5DAC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con contratto a </w:t>
      </w:r>
      <w:r w:rsidR="0030409E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tempo indeterminato</w:t>
      </w:r>
      <w:r w:rsidR="001F5DAC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,</w:t>
      </w:r>
      <w:r w:rsidR="0030409E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 </w:t>
      </w: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anno scolastico 2016/2017</w:t>
      </w:r>
      <w:r w:rsidR="0030409E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 – </w:t>
      </w:r>
      <w:r w:rsidR="0030409E" w:rsidRPr="001F5DAC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u w:val="single"/>
          <w:lang w:eastAsia="it-IT"/>
        </w:rPr>
        <w:t>ASSEGNAZIONE SEDE</w:t>
      </w:r>
      <w:r w:rsidR="0030409E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 </w:t>
      </w: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. Profili professionali di collaboratore scolastico, assistente am</w:t>
      </w:r>
      <w:r w:rsidR="0054590F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ministrativo</w:t>
      </w: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 xml:space="preserve"> e cuoco</w:t>
      </w:r>
      <w:r w:rsidR="00202FF4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.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Si comunica che le operazioni di cui all’oggetto saranno effettuate presso </w:t>
      </w:r>
      <w:r w:rsidR="0030409E" w:rsidRPr="0030409E">
        <w:rPr>
          <w:rFonts w:ascii="Book Antiqua" w:eastAsia="Times New Roman" w:hAnsi="Book Antiqua" w:cs="Lucida Sans Unicode"/>
          <w:b/>
          <w:color w:val="222222"/>
          <w:sz w:val="20"/>
          <w:szCs w:val="20"/>
          <w:u w:val="single"/>
          <w:lang w:eastAsia="it-IT"/>
        </w:rPr>
        <w:t>l’A.T.P. di Vibo Valentia</w:t>
      </w:r>
      <w:r w:rsidR="0054590F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- </w:t>
      </w:r>
      <w:r w:rsidR="0030409E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 sito in via G. Fortunato, </w:t>
      </w:r>
      <w:r w:rsidR="0030409E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secondo piano</w:t>
      </w: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, con il seguente calendario:</w:t>
      </w:r>
    </w:p>
    <w:p w:rsidR="000E581B" w:rsidRPr="0030409E" w:rsidRDefault="00382818" w:rsidP="00202F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80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Giorno 20/09/</w:t>
      </w:r>
      <w:r w:rsidR="0054590F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2016  </w:t>
      </w:r>
      <w:r w:rsidR="0054590F"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lang w:eastAsia="it-IT"/>
        </w:rPr>
        <w:t>ore 15.30</w:t>
      </w:r>
      <w:r w:rsidR="0030409E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– Accettazione sede di servizio</w:t>
      </w:r>
      <w:r w:rsidR="0054590F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  per tutti i  profili</w:t>
      </w:r>
      <w:r w:rsidR="009075CD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 xml:space="preserve"> professionali</w:t>
      </w:r>
      <w:r w:rsidR="000E581B"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.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u w:val="single"/>
          <w:lang w:eastAsia="it-IT"/>
        </w:rPr>
        <w:t>PROFILO DI CUOCO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>Contingente immissioni in ruolo: 1 unità</w:t>
      </w:r>
    </w:p>
    <w:p w:rsidR="00822669" w:rsidRPr="0030409E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Cs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iCs/>
          <w:color w:val="222222"/>
          <w:sz w:val="20"/>
          <w:szCs w:val="20"/>
          <w:lang w:eastAsia="it-IT"/>
        </w:rPr>
        <w:t>ARTUSA BARTOLO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u w:val="single"/>
          <w:lang w:eastAsia="it-IT"/>
        </w:rPr>
        <w:t>PROFILO DI ASSISTENTE AMMINISTRATIVO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>Co</w:t>
      </w:r>
      <w:r w:rsidR="00AE02AD"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>ntingente immissioni in ruolo: 4</w:t>
      </w:r>
      <w:r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 xml:space="preserve"> unità</w:t>
      </w:r>
    </w:p>
    <w:p w:rsidR="00AE02AD" w:rsidRPr="0030409E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DEPIETRA ADRIANA</w:t>
      </w:r>
    </w:p>
    <w:p w:rsidR="00AE02AD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SETTE MARIA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TEDESCO MARZIA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LENTINI STEFANINA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color w:val="222222"/>
          <w:sz w:val="20"/>
          <w:szCs w:val="20"/>
          <w:u w:val="single"/>
          <w:lang w:eastAsia="it-IT"/>
        </w:rPr>
        <w:t>PROFILO DI COLLABORATORE SCOLASTICO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>Con</w:t>
      </w:r>
      <w:r w:rsidR="0030409E"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>tingente immissioni in ruolo: 9</w:t>
      </w:r>
      <w:r w:rsidRPr="0030409E">
        <w:rPr>
          <w:rFonts w:ascii="Book Antiqua" w:eastAsia="Times New Roman" w:hAnsi="Book Antiqua" w:cs="Lucida Sans Unicode"/>
          <w:b/>
          <w:bCs/>
          <w:i/>
          <w:iCs/>
          <w:color w:val="222222"/>
          <w:sz w:val="20"/>
          <w:szCs w:val="20"/>
          <w:lang w:eastAsia="it-IT"/>
        </w:rPr>
        <w:t xml:space="preserve"> unità</w:t>
      </w:r>
    </w:p>
    <w:p w:rsidR="00AE02AD" w:rsidRPr="0030409E" w:rsidRDefault="00AE02AD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FERRO MARIO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VALENTE MARCELLO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CICONTE ROSARIA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LARIA LUIGINA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CRUDO DOMENICO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BUFALO ROSETTA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FORTUNA FRANCESCO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FIAMINGO GIANLUCA</w:t>
      </w:r>
    </w:p>
    <w:p w:rsidR="00F17E97" w:rsidRPr="0030409E" w:rsidRDefault="00F17E97" w:rsidP="00202FF4">
      <w:pPr>
        <w:pStyle w:val="Paragrafoelenco"/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</w:pPr>
      <w:r w:rsidRPr="0030409E">
        <w:rPr>
          <w:rFonts w:ascii="Book Antiqua" w:eastAsia="Times New Roman" w:hAnsi="Book Antiqua" w:cs="Lucida Sans Unicode"/>
          <w:color w:val="222222"/>
          <w:sz w:val="20"/>
          <w:szCs w:val="20"/>
          <w:lang w:eastAsia="it-IT"/>
        </w:rPr>
        <w:t>PETRACCA DOMENICANTONIO</w:t>
      </w:r>
    </w:p>
    <w:p w:rsidR="000E581B" w:rsidRPr="0030409E" w:rsidRDefault="000E581B" w:rsidP="00202FF4">
      <w:pPr>
        <w:shd w:val="clear" w:color="auto" w:fill="FFFFFF"/>
        <w:spacing w:before="120" w:after="120" w:line="336" w:lineRule="atLeast"/>
        <w:jc w:val="both"/>
        <w:rPr>
          <w:rFonts w:ascii="Book Antiqua" w:eastAsia="Times New Roman" w:hAnsi="Book Antiqua" w:cs="Lucida Sans Unicode"/>
          <w:b/>
          <w:color w:val="222222"/>
          <w:sz w:val="20"/>
          <w:szCs w:val="20"/>
          <w:u w:val="single"/>
          <w:lang w:eastAsia="it-IT"/>
        </w:rPr>
      </w:pPr>
      <w:r w:rsidRPr="0030409E">
        <w:rPr>
          <w:rFonts w:ascii="Book Antiqua" w:eastAsia="Times New Roman" w:hAnsi="Book Antiqua" w:cs="Lucida Sans Unicode"/>
          <w:b/>
          <w:color w:val="222222"/>
          <w:sz w:val="20"/>
          <w:szCs w:val="20"/>
          <w:u w:val="single"/>
          <w:lang w:eastAsia="it-IT"/>
        </w:rPr>
        <w:t>Il presente avviso, vale a tutti gli effetti, quale convocazione degli interessati.</w:t>
      </w:r>
    </w:p>
    <w:p w:rsidR="009075CD" w:rsidRPr="0030409E" w:rsidRDefault="0030409E" w:rsidP="009075CD">
      <w:pPr>
        <w:spacing w:line="240" w:lineRule="auto"/>
        <w:ind w:left="6372"/>
        <w:jc w:val="both"/>
        <w:rPr>
          <w:rFonts w:ascii="Book Antiqua" w:hAnsi="Book Antiqua"/>
          <w:sz w:val="20"/>
          <w:szCs w:val="20"/>
        </w:rPr>
      </w:pPr>
      <w:r w:rsidRPr="0030409E">
        <w:rPr>
          <w:rFonts w:ascii="Book Antiqua" w:hAnsi="Book Antiqua"/>
          <w:sz w:val="20"/>
          <w:szCs w:val="20"/>
        </w:rPr>
        <w:t xml:space="preserve">Per </w:t>
      </w:r>
      <w:r w:rsidR="0039269D" w:rsidRPr="0030409E">
        <w:rPr>
          <w:rFonts w:ascii="Book Antiqua" w:hAnsi="Book Antiqua"/>
          <w:sz w:val="20"/>
          <w:szCs w:val="20"/>
        </w:rPr>
        <w:t>Il Dirigente Reggente</w:t>
      </w:r>
    </w:p>
    <w:p w:rsidR="009075CD" w:rsidRPr="0030409E" w:rsidRDefault="009075CD" w:rsidP="009075CD">
      <w:pPr>
        <w:pStyle w:val="Nessunaspaziatura"/>
        <w:ind w:left="5664" w:firstLine="708"/>
        <w:rPr>
          <w:rFonts w:ascii="Book Antiqua" w:hAnsi="Book Antiqua"/>
          <w:sz w:val="20"/>
          <w:szCs w:val="20"/>
        </w:rPr>
      </w:pPr>
      <w:r w:rsidRPr="0030409E">
        <w:rPr>
          <w:rFonts w:ascii="Book Antiqua" w:hAnsi="Book Antiqua"/>
          <w:sz w:val="20"/>
          <w:szCs w:val="20"/>
        </w:rPr>
        <w:t xml:space="preserve">  </w:t>
      </w:r>
      <w:r w:rsidR="0030409E" w:rsidRPr="0030409E">
        <w:rPr>
          <w:rFonts w:ascii="Book Antiqua" w:hAnsi="Book Antiqua"/>
          <w:sz w:val="20"/>
          <w:szCs w:val="20"/>
        </w:rPr>
        <w:t xml:space="preserve">  </w:t>
      </w:r>
      <w:r w:rsidRPr="0030409E">
        <w:rPr>
          <w:rFonts w:ascii="Book Antiqua" w:hAnsi="Book Antiqua"/>
          <w:sz w:val="20"/>
          <w:szCs w:val="20"/>
        </w:rPr>
        <w:t xml:space="preserve"> Barbieri A. Rosanna</w:t>
      </w:r>
    </w:p>
    <w:p w:rsidR="0030409E" w:rsidRPr="0030409E" w:rsidRDefault="0030409E" w:rsidP="009075CD">
      <w:pPr>
        <w:pStyle w:val="Nessunaspaziatura"/>
        <w:ind w:left="5664" w:firstLine="708"/>
        <w:rPr>
          <w:rFonts w:ascii="Book Antiqua" w:hAnsi="Book Antiqua"/>
          <w:sz w:val="20"/>
          <w:szCs w:val="20"/>
        </w:rPr>
      </w:pPr>
      <w:r w:rsidRPr="0030409E">
        <w:rPr>
          <w:rFonts w:ascii="Book Antiqua" w:hAnsi="Book Antiqua"/>
          <w:sz w:val="20"/>
          <w:szCs w:val="20"/>
        </w:rPr>
        <w:t xml:space="preserve">         Vito Primerano</w:t>
      </w:r>
    </w:p>
    <w:p w:rsidR="00461E92" w:rsidRPr="0030409E" w:rsidRDefault="00461E92" w:rsidP="009075CD">
      <w:pPr>
        <w:pStyle w:val="Nessunaspaziatura"/>
        <w:ind w:left="5664" w:firstLine="708"/>
        <w:rPr>
          <w:rFonts w:ascii="Book Antiqua" w:hAnsi="Book Antiqua"/>
          <w:sz w:val="16"/>
          <w:szCs w:val="16"/>
        </w:rPr>
      </w:pPr>
      <w:r w:rsidRPr="0030409E">
        <w:rPr>
          <w:rFonts w:ascii="Book Antiqua" w:hAnsi="Book Antiqua"/>
          <w:sz w:val="16"/>
          <w:szCs w:val="16"/>
        </w:rPr>
        <w:t>Firma  autografa sostituita a mezzo</w:t>
      </w:r>
    </w:p>
    <w:p w:rsidR="00461E92" w:rsidRPr="0030409E" w:rsidRDefault="00461E92" w:rsidP="009075CD">
      <w:pPr>
        <w:pStyle w:val="Nessunaspaziatura"/>
        <w:ind w:left="5664" w:firstLine="708"/>
        <w:rPr>
          <w:rFonts w:ascii="Book Antiqua" w:hAnsi="Book Antiqua"/>
          <w:sz w:val="16"/>
          <w:szCs w:val="16"/>
        </w:rPr>
      </w:pPr>
      <w:r w:rsidRPr="0030409E">
        <w:rPr>
          <w:rFonts w:ascii="Book Antiqua" w:hAnsi="Book Antiqua"/>
          <w:sz w:val="16"/>
          <w:szCs w:val="16"/>
        </w:rPr>
        <w:t xml:space="preserve">   stampa ex art. 3 </w:t>
      </w:r>
      <w:proofErr w:type="spellStart"/>
      <w:r w:rsidRPr="0030409E">
        <w:rPr>
          <w:rFonts w:ascii="Book Antiqua" w:hAnsi="Book Antiqua"/>
          <w:sz w:val="16"/>
          <w:szCs w:val="16"/>
        </w:rPr>
        <w:t>D.Lgs</w:t>
      </w:r>
      <w:proofErr w:type="spellEnd"/>
      <w:r w:rsidRPr="0030409E">
        <w:rPr>
          <w:rFonts w:ascii="Book Antiqua" w:hAnsi="Book Antiqua"/>
          <w:sz w:val="16"/>
          <w:szCs w:val="16"/>
        </w:rPr>
        <w:t xml:space="preserve"> n. 39/93</w:t>
      </w:r>
    </w:p>
    <w:sectPr w:rsidR="00461E92" w:rsidRPr="00304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3947"/>
    <w:multiLevelType w:val="hybridMultilevel"/>
    <w:tmpl w:val="B2ECA370"/>
    <w:lvl w:ilvl="0" w:tplc="9A94C8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51900"/>
    <w:multiLevelType w:val="multilevel"/>
    <w:tmpl w:val="8A4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1B"/>
    <w:rsid w:val="000B088D"/>
    <w:rsid w:val="000E581B"/>
    <w:rsid w:val="001F5DAC"/>
    <w:rsid w:val="00200557"/>
    <w:rsid w:val="00202FF4"/>
    <w:rsid w:val="00275EF4"/>
    <w:rsid w:val="0030409E"/>
    <w:rsid w:val="00304D2C"/>
    <w:rsid w:val="00350380"/>
    <w:rsid w:val="00382818"/>
    <w:rsid w:val="00387C8C"/>
    <w:rsid w:val="0039269D"/>
    <w:rsid w:val="00461E92"/>
    <w:rsid w:val="0054590F"/>
    <w:rsid w:val="005E1E1B"/>
    <w:rsid w:val="00822669"/>
    <w:rsid w:val="00863537"/>
    <w:rsid w:val="009075CD"/>
    <w:rsid w:val="00AE02AD"/>
    <w:rsid w:val="00CF35CA"/>
    <w:rsid w:val="00D0035D"/>
    <w:rsid w:val="00D05CE1"/>
    <w:rsid w:val="00E55102"/>
    <w:rsid w:val="00F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2AD"/>
    <w:pPr>
      <w:ind w:left="720"/>
      <w:contextualSpacing/>
    </w:pPr>
  </w:style>
  <w:style w:type="paragraph" w:styleId="Nessunaspaziatura">
    <w:name w:val="No Spacing"/>
    <w:uiPriority w:val="1"/>
    <w:qFormat/>
    <w:rsid w:val="009075C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07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2AD"/>
    <w:pPr>
      <w:ind w:left="720"/>
      <w:contextualSpacing/>
    </w:pPr>
  </w:style>
  <w:style w:type="paragraph" w:styleId="Nessunaspaziatura">
    <w:name w:val="No Spacing"/>
    <w:uiPriority w:val="1"/>
    <w:qFormat/>
    <w:rsid w:val="009075C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07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2016-09-19T11:21:00Z</cp:lastPrinted>
  <dcterms:created xsi:type="dcterms:W3CDTF">2016-09-19T11:03:00Z</dcterms:created>
  <dcterms:modified xsi:type="dcterms:W3CDTF">2016-09-19T11:30:00Z</dcterms:modified>
</cp:coreProperties>
</file>