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30" w:rsidRDefault="00435A30" w:rsidP="00435A30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</w:p>
    <w:p w:rsidR="00435A30" w:rsidRDefault="00435A30" w:rsidP="00435A30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rFonts w:ascii="Century Gothic" w:hAnsi="Century Gothic" w:cs="Arial"/>
          <w:color w:val="3366FF"/>
          <w:sz w:val="40"/>
        </w:rPr>
        <w:t>Notizie</w:t>
      </w:r>
      <w:r>
        <w:rPr>
          <w:rFonts w:ascii="Century Gothic" w:hAnsi="Century Gothic" w:cs="Arial"/>
          <w:color w:val="3366FF"/>
          <w:sz w:val="40"/>
        </w:rPr>
        <w:tab/>
        <w:t xml:space="preserve">                                       </w:t>
      </w:r>
      <w:r>
        <w:rPr>
          <w:rFonts w:ascii="Century Gothic" w:hAnsi="Century Gothic" w:cs="Arial"/>
          <w:b/>
          <w:bCs/>
          <w:sz w:val="28"/>
        </w:rPr>
        <w:t>www.Calabriascuola.it</w:t>
      </w:r>
    </w:p>
    <w:p w:rsidR="00435A30" w:rsidRDefault="00A53A19" w:rsidP="00435A30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 w:rsidRPr="00A53A19">
        <w:rPr>
          <w:noProof/>
        </w:rPr>
        <w:pict>
          <v:line id="Line 2" o:spid="_x0000_s1026" style="position:absolute;left:0;text-align:left;z-index:251660288;visibility:visibl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yf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" strokeweight=".1pt"/>
        </w:pict>
      </w:r>
      <w:r w:rsidR="00435A30">
        <w:rPr>
          <w:rFonts w:ascii="Century Gothic" w:hAnsi="Century Gothic" w:cs="Arial"/>
          <w:sz w:val="40"/>
        </w:rPr>
        <w:tab/>
      </w:r>
      <w:r w:rsidR="00435A30">
        <w:rPr>
          <w:rFonts w:ascii="Century Gothic" w:hAnsi="Century Gothic" w:cs="Arial"/>
          <w:sz w:val="40"/>
        </w:rPr>
        <w:tab/>
      </w:r>
      <w:r w:rsidR="00435A30">
        <w:rPr>
          <w:rFonts w:ascii="Century Gothic" w:hAnsi="Century Gothic" w:cs="Arial"/>
          <w:sz w:val="40"/>
        </w:rPr>
        <w:tab/>
      </w:r>
      <w:r w:rsidR="00435A30">
        <w:rPr>
          <w:rFonts w:ascii="Century Gothic" w:hAnsi="Century Gothic" w:cs="Arial"/>
          <w:sz w:val="40"/>
        </w:rPr>
        <w:tab/>
      </w:r>
      <w:r w:rsidR="00435A30">
        <w:rPr>
          <w:rFonts w:ascii="Century Gothic" w:hAnsi="Century Gothic" w:cs="Arial"/>
          <w:sz w:val="40"/>
        </w:rPr>
        <w:tab/>
      </w:r>
      <w:hyperlink r:id="rId5" w:history="1">
        <w:r w:rsidR="00435A30" w:rsidRPr="005B1825">
          <w:rPr>
            <w:rStyle w:val="Collegamentoipertestuale"/>
            <w:rFonts w:ascii="Century Gothic" w:hAnsi="Century Gothic" w:cs="Arial"/>
            <w:b/>
            <w:bCs/>
            <w:sz w:val="28"/>
          </w:rPr>
          <w:t>www.Calabriascuola.it</w:t>
        </w:r>
      </w:hyperlink>
    </w:p>
    <w:p w:rsidR="00435A30" w:rsidRPr="00137840" w:rsidRDefault="00435A30" w:rsidP="00435A30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31750</wp:posOffset>
            </wp:positionV>
            <wp:extent cx="800100" cy="68580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color w:val="008080"/>
          <w:sz w:val="28"/>
        </w:rPr>
        <w:t xml:space="preserve">per </w:t>
      </w:r>
      <w:smartTag w:uri="urn:schemas-microsoft-com:office:smarttags" w:element="PersonName">
        <w:smartTagPr>
          <w:attr w:name="ProductID" w:val="la  Stampa"/>
        </w:smartTagPr>
        <w:r>
          <w:rPr>
            <w:rFonts w:ascii="Century Gothic" w:hAnsi="Century Gothic" w:cs="Arial"/>
            <w:b/>
            <w:color w:val="008080"/>
            <w:sz w:val="28"/>
          </w:rPr>
          <w:t>la</w:t>
        </w:r>
        <w:r>
          <w:rPr>
            <w:rFonts w:ascii="Century Gothic" w:hAnsi="Century Gothic" w:cs="Arial"/>
            <w:color w:val="008080"/>
          </w:rPr>
          <w:t xml:space="preserve">  </w:t>
        </w:r>
        <w:r>
          <w:rPr>
            <w:rFonts w:ascii="Century Gothic" w:hAnsi="Century Gothic" w:cs="Arial"/>
            <w:b/>
            <w:bCs/>
            <w:sz w:val="40"/>
          </w:rPr>
          <w:t>Stampa</w:t>
        </w:r>
      </w:smartTag>
      <w:r>
        <w:rPr>
          <w:rFonts w:ascii="Century Gothic" w:hAnsi="Century Gothic" w:cs="Arial"/>
          <w:b/>
          <w:bCs/>
          <w:sz w:val="40"/>
        </w:rPr>
        <w:t xml:space="preserve">             </w:t>
      </w:r>
    </w:p>
    <w:p w:rsidR="00435A30" w:rsidRDefault="00435A30" w:rsidP="00435A30">
      <w:pPr>
        <w:jc w:val="both"/>
        <w:rPr>
          <w:rFonts w:ascii="Century Gothic" w:hAnsi="Century Gothic" w:cs="Arial"/>
          <w:b/>
          <w:bCs/>
          <w:sz w:val="40"/>
        </w:rPr>
      </w:pPr>
    </w:p>
    <w:p w:rsidR="00435A30" w:rsidRDefault="00435A30" w:rsidP="00435A30">
      <w:pPr>
        <w:pStyle w:val="Intestazione"/>
        <w:tabs>
          <w:tab w:val="clear" w:pos="4819"/>
        </w:tabs>
        <w:jc w:val="both"/>
        <w:rPr>
          <w:rFonts w:ascii="Century Gothic" w:hAnsi="Century Gothic" w:cs="Arial"/>
          <w:b/>
          <w:bCs/>
          <w:sz w:val="40"/>
        </w:rPr>
      </w:pPr>
    </w:p>
    <w:p w:rsidR="003D6BB8" w:rsidRDefault="003D6BB8" w:rsidP="00435A30">
      <w:pPr>
        <w:pStyle w:val="Intestazione"/>
        <w:tabs>
          <w:tab w:val="clear" w:pos="4819"/>
        </w:tabs>
        <w:jc w:val="both"/>
        <w:rPr>
          <w:rFonts w:ascii="Century Gothic" w:hAnsi="Century Gothic" w:cs="Arial"/>
          <w:b/>
          <w:bCs/>
          <w:sz w:val="40"/>
        </w:rPr>
      </w:pPr>
    </w:p>
    <w:p w:rsidR="00435A30" w:rsidRDefault="00EE4D10" w:rsidP="00AD0204">
      <w:pPr>
        <w:pStyle w:val="Intestazione"/>
        <w:tabs>
          <w:tab w:val="clear" w:pos="4819"/>
        </w:tabs>
        <w:ind w:left="360"/>
        <w:jc w:val="both"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40"/>
          <w:szCs w:val="40"/>
        </w:rPr>
        <w:t>Seminario nazionale “</w:t>
      </w:r>
      <w:proofErr w:type="spellStart"/>
      <w:r w:rsidRPr="00EE4D10">
        <w:rPr>
          <w:rFonts w:ascii="Verdana" w:hAnsi="Verdana" w:cs="TTE1628EB8t00"/>
          <w:b/>
          <w:sz w:val="32"/>
          <w:szCs w:val="32"/>
        </w:rPr>
        <w:t>MONDiNSIEME</w:t>
      </w:r>
      <w:proofErr w:type="spellEnd"/>
      <w:r w:rsidRPr="00EE4D10">
        <w:rPr>
          <w:rFonts w:ascii="Verdana" w:hAnsi="Verdana" w:cs="TTE1628EB8t00"/>
          <w:b/>
          <w:sz w:val="32"/>
          <w:szCs w:val="32"/>
        </w:rPr>
        <w:t>. Migrazioni, scuola, integrazioni</w:t>
      </w:r>
      <w:r w:rsidR="00435A30" w:rsidRPr="00EE4D10">
        <w:rPr>
          <w:rFonts w:ascii="Century Gothic" w:hAnsi="Century Gothic" w:cs="Arial"/>
          <w:b/>
          <w:bCs/>
          <w:sz w:val="32"/>
          <w:szCs w:val="32"/>
        </w:rPr>
        <w:t>.</w:t>
      </w:r>
      <w:r>
        <w:rPr>
          <w:rFonts w:ascii="Century Gothic" w:hAnsi="Century Gothic" w:cs="Arial"/>
          <w:b/>
          <w:bCs/>
          <w:sz w:val="32"/>
          <w:szCs w:val="32"/>
        </w:rPr>
        <w:t>”</w:t>
      </w:r>
      <w:r w:rsidR="00435A30" w:rsidRPr="00EE4D10">
        <w:rPr>
          <w:rFonts w:ascii="Century Gothic" w:hAnsi="Century Gothic" w:cs="Arial"/>
          <w:b/>
          <w:bCs/>
          <w:sz w:val="32"/>
          <w:szCs w:val="32"/>
        </w:rPr>
        <w:t xml:space="preserve"> </w:t>
      </w:r>
    </w:p>
    <w:p w:rsidR="00E557A4" w:rsidRDefault="00E557A4" w:rsidP="00EE4D10">
      <w:pPr>
        <w:pStyle w:val="Intestazione"/>
        <w:tabs>
          <w:tab w:val="clear" w:pos="4819"/>
        </w:tabs>
        <w:ind w:left="360"/>
        <w:rPr>
          <w:rFonts w:ascii="Century Gothic" w:hAnsi="Century Gothic" w:cs="Arial"/>
          <w:b/>
          <w:bCs/>
          <w:sz w:val="32"/>
          <w:szCs w:val="32"/>
        </w:rPr>
      </w:pPr>
    </w:p>
    <w:p w:rsidR="009A19CF" w:rsidRPr="003D6BB8" w:rsidRDefault="003D6BB8" w:rsidP="00AD0204">
      <w:pPr>
        <w:pStyle w:val="Intestazione"/>
        <w:tabs>
          <w:tab w:val="clear" w:pos="4819"/>
        </w:tabs>
        <w:ind w:left="3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D6BB8">
        <w:rPr>
          <w:rFonts w:ascii="Century Gothic" w:hAnsi="Century Gothic" w:cs="Arial"/>
          <w:b/>
          <w:bCs/>
          <w:sz w:val="22"/>
          <w:szCs w:val="22"/>
        </w:rPr>
        <w:t xml:space="preserve">In collaborazione </w:t>
      </w:r>
      <w:r>
        <w:rPr>
          <w:rFonts w:ascii="Century Gothic" w:hAnsi="Century Gothic" w:cs="Arial"/>
          <w:b/>
          <w:bCs/>
          <w:sz w:val="22"/>
          <w:szCs w:val="22"/>
        </w:rPr>
        <w:t>co</w:t>
      </w:r>
      <w:r w:rsidR="00E557A4">
        <w:rPr>
          <w:rFonts w:ascii="Century Gothic" w:hAnsi="Century Gothic" w:cs="Arial"/>
          <w:b/>
          <w:bCs/>
          <w:sz w:val="22"/>
          <w:szCs w:val="22"/>
        </w:rPr>
        <w:t>l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MIUR </w:t>
      </w:r>
      <w:proofErr w:type="spellStart"/>
      <w:r>
        <w:rPr>
          <w:rFonts w:ascii="Century Gothic" w:hAnsi="Century Gothic" w:cs="Arial"/>
          <w:b/>
          <w:bCs/>
          <w:sz w:val="22"/>
          <w:szCs w:val="22"/>
        </w:rPr>
        <w:t>–D.G.Studente</w:t>
      </w:r>
      <w:proofErr w:type="spellEnd"/>
      <w:r>
        <w:rPr>
          <w:rFonts w:ascii="Century Gothic" w:hAnsi="Century Gothic" w:cs="Arial"/>
          <w:b/>
          <w:bCs/>
          <w:sz w:val="22"/>
          <w:szCs w:val="22"/>
        </w:rPr>
        <w:t>, l’Integrazione degli alunni stranieri e per l’intercultura e l’Osservatorio nazionale per l’integrazione degli Alunni stranieri e per l’intercultura</w:t>
      </w:r>
    </w:p>
    <w:p w:rsidR="009A19CF" w:rsidRPr="00EE4D10" w:rsidRDefault="009A19CF" w:rsidP="00EE4D10">
      <w:pPr>
        <w:pStyle w:val="Intestazione"/>
        <w:tabs>
          <w:tab w:val="clear" w:pos="4819"/>
        </w:tabs>
        <w:ind w:left="360"/>
        <w:rPr>
          <w:rFonts w:ascii="Century Gothic" w:hAnsi="Century Gothic" w:cs="Arial"/>
          <w:b/>
          <w:bCs/>
          <w:sz w:val="40"/>
          <w:szCs w:val="40"/>
        </w:rPr>
      </w:pPr>
      <w:bookmarkStart w:id="0" w:name="_GoBack"/>
      <w:bookmarkEnd w:id="0"/>
    </w:p>
    <w:p w:rsidR="00435A30" w:rsidRDefault="00435A30" w:rsidP="00435A30">
      <w:pPr>
        <w:spacing w:after="0"/>
        <w:rPr>
          <w:rFonts w:ascii="Verdana" w:hAnsi="Verdana" w:cs="TTE1628EB8t00"/>
          <w:sz w:val="24"/>
          <w:szCs w:val="24"/>
        </w:rPr>
      </w:pPr>
    </w:p>
    <w:p w:rsidR="00BA306B" w:rsidRDefault="00154155" w:rsidP="00AD0204">
      <w:pPr>
        <w:spacing w:after="0"/>
        <w:jc w:val="both"/>
        <w:rPr>
          <w:rFonts w:ascii="Verdana" w:hAnsi="Verdana"/>
          <w:sz w:val="28"/>
          <w:szCs w:val="28"/>
        </w:rPr>
      </w:pPr>
      <w:r w:rsidRPr="0044098E">
        <w:rPr>
          <w:rFonts w:ascii="Verdana" w:hAnsi="Verdana" w:cs="TTE1628EB8t00"/>
          <w:sz w:val="28"/>
          <w:szCs w:val="28"/>
        </w:rPr>
        <w:t xml:space="preserve">Si terrà </w:t>
      </w:r>
      <w:r w:rsidRPr="0044098E">
        <w:rPr>
          <w:rFonts w:ascii="Verdana" w:hAnsi="Verdana" w:cs="TTE1628EB8t00"/>
          <w:b/>
          <w:i/>
          <w:sz w:val="28"/>
          <w:szCs w:val="28"/>
        </w:rPr>
        <w:t>a S. Demetrio Corone</w:t>
      </w:r>
      <w:r w:rsidR="009403A3">
        <w:rPr>
          <w:rFonts w:ascii="Verdana" w:hAnsi="Verdana" w:cs="TTE1628EB8t00"/>
          <w:b/>
          <w:i/>
          <w:sz w:val="28"/>
          <w:szCs w:val="28"/>
        </w:rPr>
        <w:t>- Cs</w:t>
      </w:r>
      <w:r w:rsidR="00F13064">
        <w:rPr>
          <w:rFonts w:ascii="Verdana" w:hAnsi="Verdana" w:cs="TTE1628EB8t00"/>
          <w:b/>
          <w:i/>
          <w:sz w:val="28"/>
          <w:szCs w:val="28"/>
        </w:rPr>
        <w:t>,</w:t>
      </w:r>
      <w:r w:rsidRPr="0044098E">
        <w:rPr>
          <w:rFonts w:ascii="Verdana" w:hAnsi="Verdana" w:cs="TTE1628EB8t00"/>
          <w:b/>
          <w:i/>
          <w:sz w:val="28"/>
          <w:szCs w:val="28"/>
        </w:rPr>
        <w:t xml:space="preserve"> nei giorni 29 e 30 aprile</w:t>
      </w:r>
      <w:r w:rsidR="00AD0204">
        <w:rPr>
          <w:rFonts w:ascii="Verdana" w:hAnsi="Verdana" w:cs="TTE1628EB8t00"/>
          <w:b/>
          <w:i/>
          <w:sz w:val="28"/>
          <w:szCs w:val="28"/>
        </w:rPr>
        <w:t xml:space="preserve"> 2016</w:t>
      </w:r>
      <w:r w:rsidR="00F13064">
        <w:rPr>
          <w:rFonts w:ascii="Verdana" w:hAnsi="Verdana" w:cs="TTE1628EB8t00"/>
          <w:b/>
          <w:i/>
          <w:sz w:val="28"/>
          <w:szCs w:val="28"/>
        </w:rPr>
        <w:t>,</w:t>
      </w:r>
      <w:r w:rsidRPr="0044098E">
        <w:rPr>
          <w:rFonts w:ascii="Verdana" w:hAnsi="Verdana" w:cs="TTE1628EB8t00"/>
          <w:sz w:val="28"/>
          <w:szCs w:val="28"/>
        </w:rPr>
        <w:t xml:space="preserve"> presso il Collegio di S. Adriano</w:t>
      </w:r>
      <w:r w:rsidR="00F13064">
        <w:rPr>
          <w:rFonts w:ascii="Verdana" w:hAnsi="Verdana" w:cs="TTE1628EB8t00"/>
          <w:sz w:val="28"/>
          <w:szCs w:val="28"/>
        </w:rPr>
        <w:t>,</w:t>
      </w:r>
      <w:r w:rsidRPr="0044098E">
        <w:rPr>
          <w:rFonts w:ascii="Verdana" w:hAnsi="Verdana" w:cs="TTE1628EB8t00"/>
          <w:sz w:val="28"/>
          <w:szCs w:val="28"/>
        </w:rPr>
        <w:t xml:space="preserve"> il seminario nazionale  </w:t>
      </w:r>
      <w:r w:rsidRPr="0044098E">
        <w:rPr>
          <w:rFonts w:ascii="Verdana" w:hAnsi="Verdana"/>
          <w:sz w:val="28"/>
          <w:szCs w:val="28"/>
        </w:rPr>
        <w:t>su</w:t>
      </w:r>
      <w:r w:rsidR="003A29B0" w:rsidRPr="0044098E">
        <w:rPr>
          <w:rFonts w:ascii="Verdana" w:hAnsi="Verdana"/>
          <w:sz w:val="28"/>
          <w:szCs w:val="28"/>
        </w:rPr>
        <w:t>i</w:t>
      </w:r>
      <w:r w:rsidRPr="0044098E">
        <w:rPr>
          <w:rFonts w:ascii="Verdana" w:hAnsi="Verdana"/>
          <w:sz w:val="28"/>
          <w:szCs w:val="28"/>
        </w:rPr>
        <w:t xml:space="preserve"> tem</w:t>
      </w:r>
      <w:r w:rsidR="003A29B0" w:rsidRPr="0044098E">
        <w:rPr>
          <w:rFonts w:ascii="Verdana" w:hAnsi="Verdana"/>
          <w:sz w:val="28"/>
          <w:szCs w:val="28"/>
        </w:rPr>
        <w:t>i</w:t>
      </w:r>
      <w:r w:rsidRPr="0044098E">
        <w:rPr>
          <w:rFonts w:ascii="Verdana" w:hAnsi="Verdana"/>
          <w:sz w:val="28"/>
          <w:szCs w:val="28"/>
        </w:rPr>
        <w:t xml:space="preserve"> educativ</w:t>
      </w:r>
      <w:r w:rsidR="003A29B0" w:rsidRPr="0044098E">
        <w:rPr>
          <w:rFonts w:ascii="Verdana" w:hAnsi="Verdana"/>
          <w:sz w:val="28"/>
          <w:szCs w:val="28"/>
        </w:rPr>
        <w:t>i</w:t>
      </w:r>
      <w:r w:rsidRPr="0044098E">
        <w:rPr>
          <w:rFonts w:ascii="Verdana" w:hAnsi="Verdana"/>
          <w:sz w:val="28"/>
          <w:szCs w:val="28"/>
        </w:rPr>
        <w:t xml:space="preserve"> in contesti multiculturali</w:t>
      </w:r>
      <w:r w:rsidRPr="0044098E">
        <w:rPr>
          <w:rFonts w:ascii="Verdana" w:hAnsi="Verdana" w:cs="TTE1628EB8t00"/>
          <w:b/>
          <w:sz w:val="28"/>
          <w:szCs w:val="28"/>
        </w:rPr>
        <w:t xml:space="preserve"> “</w:t>
      </w:r>
      <w:proofErr w:type="spellStart"/>
      <w:r w:rsidRPr="0044098E">
        <w:rPr>
          <w:rFonts w:ascii="Verdana" w:hAnsi="Verdana" w:cs="TTE1628EB8t00"/>
          <w:b/>
          <w:sz w:val="28"/>
          <w:szCs w:val="28"/>
        </w:rPr>
        <w:t>MONDiNSIEME</w:t>
      </w:r>
      <w:proofErr w:type="spellEnd"/>
      <w:r w:rsidRPr="0044098E">
        <w:rPr>
          <w:rFonts w:ascii="Verdana" w:hAnsi="Verdana" w:cs="TTE1628EB8t00"/>
          <w:b/>
          <w:sz w:val="28"/>
          <w:szCs w:val="28"/>
        </w:rPr>
        <w:t>. Migrazioni, scuola, integrazioni</w:t>
      </w:r>
      <w:r w:rsidRPr="0044098E">
        <w:rPr>
          <w:rFonts w:ascii="Verdana" w:hAnsi="Verdana" w:cs="TTE1628EB8t00"/>
          <w:sz w:val="28"/>
          <w:szCs w:val="28"/>
        </w:rPr>
        <w:t xml:space="preserve">”, </w:t>
      </w:r>
      <w:r w:rsidRPr="00235C73">
        <w:rPr>
          <w:rFonts w:ascii="Verdana" w:hAnsi="Verdana" w:cs="TTE1628EB8t00"/>
          <w:sz w:val="28"/>
          <w:szCs w:val="28"/>
        </w:rPr>
        <w:t>promosso dall’Ufficio Scolastico Regionale</w:t>
      </w:r>
      <w:r w:rsidRPr="00235C73">
        <w:rPr>
          <w:rFonts w:ascii="Verdana" w:hAnsi="Verdana"/>
          <w:sz w:val="28"/>
          <w:szCs w:val="28"/>
        </w:rPr>
        <w:t xml:space="preserve"> per la Calabria</w:t>
      </w:r>
      <w:r w:rsidR="00BA306B">
        <w:rPr>
          <w:rFonts w:ascii="Verdana" w:hAnsi="Verdana"/>
          <w:sz w:val="28"/>
          <w:szCs w:val="28"/>
        </w:rPr>
        <w:t>,</w:t>
      </w:r>
      <w:r w:rsidRPr="00235C73">
        <w:rPr>
          <w:rFonts w:ascii="Verdana" w:hAnsi="Verdana"/>
          <w:sz w:val="28"/>
          <w:szCs w:val="28"/>
        </w:rPr>
        <w:t xml:space="preserve"> con l’I</w:t>
      </w:r>
      <w:r w:rsidR="00CE2C2D">
        <w:rPr>
          <w:rFonts w:ascii="Verdana" w:hAnsi="Verdana"/>
          <w:sz w:val="28"/>
          <w:szCs w:val="28"/>
        </w:rPr>
        <w:t>.</w:t>
      </w:r>
      <w:r w:rsidRPr="00235C73">
        <w:rPr>
          <w:rFonts w:ascii="Verdana" w:hAnsi="Verdana"/>
          <w:sz w:val="28"/>
          <w:szCs w:val="28"/>
        </w:rPr>
        <w:t xml:space="preserve">O. </w:t>
      </w:r>
      <w:r w:rsidR="00BA306B">
        <w:rPr>
          <w:rFonts w:ascii="Verdana" w:hAnsi="Verdana"/>
          <w:sz w:val="28"/>
          <w:szCs w:val="28"/>
        </w:rPr>
        <w:t>di S. Demetrio Corone,</w:t>
      </w:r>
      <w:r w:rsidRPr="00235C73">
        <w:rPr>
          <w:rFonts w:ascii="Verdana" w:hAnsi="Verdana"/>
          <w:sz w:val="28"/>
          <w:szCs w:val="28"/>
        </w:rPr>
        <w:t xml:space="preserve"> </w:t>
      </w:r>
      <w:r w:rsidRPr="00BA306B">
        <w:rPr>
          <w:rStyle w:val="Enfasigrassetto"/>
          <w:rFonts w:ascii="Verdana" w:hAnsi="Verdana" w:cs="Arial"/>
          <w:b w:val="0"/>
          <w:sz w:val="28"/>
          <w:szCs w:val="28"/>
        </w:rPr>
        <w:t>"ITCG-IPSEOA</w:t>
      </w:r>
      <w:r w:rsidRPr="00235C73">
        <w:rPr>
          <w:rStyle w:val="Enfasigrassetto"/>
          <w:rFonts w:ascii="Verdana" w:hAnsi="Verdana" w:cs="Arial"/>
          <w:sz w:val="28"/>
          <w:szCs w:val="28"/>
        </w:rPr>
        <w:t>"</w:t>
      </w:r>
      <w:r w:rsidRPr="00235C73">
        <w:rPr>
          <w:rFonts w:ascii="Verdana" w:hAnsi="Verdana"/>
          <w:sz w:val="28"/>
          <w:szCs w:val="28"/>
        </w:rPr>
        <w:t xml:space="preserve">di </w:t>
      </w:r>
      <w:r w:rsidR="00BA306B">
        <w:rPr>
          <w:rFonts w:ascii="Verdana" w:hAnsi="Verdana"/>
          <w:sz w:val="28"/>
          <w:szCs w:val="28"/>
        </w:rPr>
        <w:t>Diamante</w:t>
      </w:r>
      <w:r w:rsidR="00386179">
        <w:rPr>
          <w:rFonts w:ascii="Verdana" w:hAnsi="Verdana"/>
          <w:sz w:val="28"/>
          <w:szCs w:val="28"/>
        </w:rPr>
        <w:t>,</w:t>
      </w:r>
      <w:r w:rsidR="00BA306B">
        <w:rPr>
          <w:rFonts w:ascii="Verdana" w:hAnsi="Verdana"/>
          <w:sz w:val="28"/>
          <w:szCs w:val="28"/>
        </w:rPr>
        <w:t xml:space="preserve"> il</w:t>
      </w:r>
      <w:r w:rsidRPr="00235C73">
        <w:rPr>
          <w:rFonts w:ascii="Verdana" w:hAnsi="Verdana"/>
          <w:sz w:val="28"/>
          <w:szCs w:val="28"/>
        </w:rPr>
        <w:t xml:space="preserve"> Comune di S. Demetrio Corone e</w:t>
      </w:r>
      <w:r w:rsidR="00641928">
        <w:rPr>
          <w:rFonts w:ascii="Verdana" w:hAnsi="Verdana"/>
          <w:sz w:val="28"/>
          <w:szCs w:val="28"/>
        </w:rPr>
        <w:t xml:space="preserve"> l’Istituto Calabrese Politiche Internazionali (</w:t>
      </w:r>
      <w:proofErr w:type="spellStart"/>
      <w:r w:rsidRPr="00235C73">
        <w:rPr>
          <w:rFonts w:ascii="Verdana" w:hAnsi="Verdana"/>
          <w:sz w:val="28"/>
          <w:szCs w:val="28"/>
        </w:rPr>
        <w:t>IsCaPI</w:t>
      </w:r>
      <w:proofErr w:type="spellEnd"/>
      <w:r w:rsidR="00641928">
        <w:rPr>
          <w:rFonts w:ascii="Verdana" w:hAnsi="Verdana"/>
          <w:sz w:val="28"/>
          <w:szCs w:val="28"/>
        </w:rPr>
        <w:t>)</w:t>
      </w:r>
      <w:r w:rsidR="00BA306B">
        <w:rPr>
          <w:rFonts w:ascii="Verdana" w:hAnsi="Verdana"/>
          <w:sz w:val="28"/>
          <w:szCs w:val="28"/>
        </w:rPr>
        <w:t>.</w:t>
      </w:r>
    </w:p>
    <w:p w:rsidR="00E02620" w:rsidRPr="00BA306B" w:rsidRDefault="00BA306B" w:rsidP="00AD0204">
      <w:pPr>
        <w:spacing w:after="0"/>
        <w:jc w:val="both"/>
        <w:rPr>
          <w:rFonts w:ascii="Verdana" w:hAnsi="Verdana"/>
          <w:sz w:val="28"/>
          <w:szCs w:val="28"/>
        </w:rPr>
      </w:pPr>
      <w:r w:rsidRPr="0044098E">
        <w:rPr>
          <w:rFonts w:ascii="Verdana" w:hAnsi="Verdana" w:cs="TTE1628EB8t00"/>
          <w:sz w:val="28"/>
          <w:szCs w:val="28"/>
        </w:rPr>
        <w:t>L’incontro formativo</w:t>
      </w:r>
      <w:r>
        <w:rPr>
          <w:rFonts w:ascii="Verdana" w:hAnsi="Verdana" w:cs="TTE1628EB8t00"/>
          <w:sz w:val="28"/>
          <w:szCs w:val="28"/>
        </w:rPr>
        <w:t>, realizzato</w:t>
      </w:r>
      <w:r w:rsidR="00154155" w:rsidRPr="00235C73">
        <w:rPr>
          <w:rFonts w:ascii="Verdana" w:hAnsi="Verdana"/>
          <w:sz w:val="28"/>
          <w:szCs w:val="28"/>
        </w:rPr>
        <w:t xml:space="preserve"> in collaborazione con MIUR –D.G. per lo Studente, l’integrazione, la partecipazione e l’Osservatorio nazionale per l’integrazione degli Alunni stranieri e per l’intercultura</w:t>
      </w:r>
      <w:r>
        <w:rPr>
          <w:rFonts w:ascii="Verdana" w:hAnsi="Verdana"/>
          <w:sz w:val="28"/>
          <w:szCs w:val="28"/>
        </w:rPr>
        <w:t>,</w:t>
      </w:r>
      <w:r w:rsidR="00386179">
        <w:rPr>
          <w:rFonts w:ascii="Verdana" w:hAnsi="Verdana"/>
          <w:sz w:val="28"/>
          <w:szCs w:val="28"/>
        </w:rPr>
        <w:t xml:space="preserve"> </w:t>
      </w:r>
      <w:r w:rsidR="00E02620" w:rsidRPr="0044098E">
        <w:rPr>
          <w:rFonts w:ascii="Verdana" w:hAnsi="Verdana" w:cs="TTE1628EB8t00"/>
          <w:sz w:val="28"/>
          <w:szCs w:val="28"/>
        </w:rPr>
        <w:t>prova a mettere insieme</w:t>
      </w:r>
      <w:r w:rsidR="00154155" w:rsidRPr="0044098E">
        <w:rPr>
          <w:rFonts w:ascii="Verdana" w:hAnsi="Verdana" w:cs="TTE1628EB8t00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storie, culture, </w:t>
      </w:r>
      <w:r w:rsidR="00A577CB" w:rsidRPr="0044098E">
        <w:rPr>
          <w:rFonts w:ascii="Verdana" w:hAnsi="Verdana" w:cs="Arial"/>
          <w:sz w:val="28"/>
          <w:szCs w:val="28"/>
        </w:rPr>
        <w:t>lingue,</w:t>
      </w:r>
      <w:r>
        <w:rPr>
          <w:rFonts w:ascii="Verdana" w:hAnsi="Verdana" w:cs="Arial"/>
          <w:sz w:val="28"/>
          <w:szCs w:val="28"/>
        </w:rPr>
        <w:t xml:space="preserve"> </w:t>
      </w:r>
      <w:r w:rsidR="00154155" w:rsidRPr="0044098E">
        <w:rPr>
          <w:rFonts w:ascii="Verdana" w:hAnsi="Verdana" w:cs="Arial"/>
          <w:bCs/>
          <w:sz w:val="28"/>
          <w:szCs w:val="28"/>
        </w:rPr>
        <w:t>esperienze e</w:t>
      </w:r>
      <w:r w:rsidR="00154155" w:rsidRPr="0044098E">
        <w:rPr>
          <w:rFonts w:ascii="Verdana" w:hAnsi="Verdana" w:cs="Arial"/>
          <w:sz w:val="28"/>
          <w:szCs w:val="28"/>
        </w:rPr>
        <w:t> </w:t>
      </w:r>
      <w:r w:rsidR="00154155" w:rsidRPr="0044098E">
        <w:rPr>
          <w:rFonts w:ascii="Verdana" w:hAnsi="Verdana" w:cs="Arial"/>
          <w:sz w:val="28"/>
          <w:szCs w:val="28"/>
          <w:shd w:val="clear" w:color="auto" w:fill="FFFFFF"/>
        </w:rPr>
        <w:t xml:space="preserve">professionalità 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diverse </w:t>
      </w:r>
      <w:r w:rsidR="00154155" w:rsidRPr="0044098E">
        <w:rPr>
          <w:rFonts w:ascii="Verdana" w:hAnsi="Verdana" w:cs="Arial"/>
          <w:sz w:val="28"/>
          <w:szCs w:val="28"/>
          <w:shd w:val="clear" w:color="auto" w:fill="FFFFFF"/>
        </w:rPr>
        <w:t xml:space="preserve">per aprire un forum  di confronto, </w:t>
      </w:r>
      <w:r w:rsidR="00154155" w:rsidRPr="0044098E">
        <w:rPr>
          <w:rFonts w:ascii="Verdana" w:hAnsi="Verdana" w:cs="Arial"/>
          <w:bCs/>
          <w:sz w:val="28"/>
          <w:szCs w:val="28"/>
        </w:rPr>
        <w:t>elaborazione e</w:t>
      </w:r>
      <w:r w:rsidR="00154155" w:rsidRPr="0044098E">
        <w:rPr>
          <w:rFonts w:ascii="Verdana" w:hAnsi="Verdana" w:cs="Arial"/>
          <w:sz w:val="28"/>
          <w:szCs w:val="28"/>
        </w:rPr>
        <w:t> </w:t>
      </w:r>
      <w:r w:rsidR="00154155" w:rsidRPr="0044098E">
        <w:rPr>
          <w:rFonts w:ascii="Verdana" w:hAnsi="Verdana" w:cs="Arial"/>
          <w:sz w:val="28"/>
          <w:szCs w:val="28"/>
          <w:shd w:val="clear" w:color="auto" w:fill="FFFFFF"/>
        </w:rPr>
        <w:t xml:space="preserve">collaborazione tra sistema scolastico, Enti, organizzazioni  e 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molti </w:t>
      </w:r>
      <w:r w:rsidR="00E02620" w:rsidRPr="0044098E">
        <w:rPr>
          <w:rFonts w:ascii="Verdana" w:hAnsi="Verdana" w:cs="Arial"/>
          <w:sz w:val="28"/>
          <w:szCs w:val="28"/>
          <w:shd w:val="clear" w:color="auto" w:fill="FFFFFF"/>
        </w:rPr>
        <w:t>attori</w:t>
      </w:r>
      <w:r w:rsidR="00154155" w:rsidRPr="0044098E">
        <w:rPr>
          <w:rFonts w:ascii="Verdana" w:hAnsi="Verdana" w:cs="Arial"/>
          <w:sz w:val="28"/>
          <w:szCs w:val="28"/>
          <w:shd w:val="clear" w:color="auto" w:fill="FFFFFF"/>
        </w:rPr>
        <w:t xml:space="preserve"> presenti sul territorio nazionale e regionale.</w:t>
      </w:r>
      <w:r w:rsidR="00E02620" w:rsidRPr="0044098E">
        <w:rPr>
          <w:rFonts w:ascii="Verdana" w:hAnsi="Verdana" w:cs="Arial"/>
          <w:color w:val="000000"/>
          <w:sz w:val="28"/>
          <w:szCs w:val="28"/>
        </w:rPr>
        <w:t xml:space="preserve"> </w:t>
      </w:r>
    </w:p>
    <w:p w:rsidR="003D218E" w:rsidRPr="0044098E" w:rsidRDefault="00E02620" w:rsidP="00AD0204">
      <w:pPr>
        <w:pStyle w:val="NormaleWeb"/>
        <w:shd w:val="clear" w:color="auto" w:fill="F7F7F7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28"/>
          <w:szCs w:val="28"/>
        </w:rPr>
      </w:pPr>
      <w:r w:rsidRPr="0044098E">
        <w:rPr>
          <w:rFonts w:ascii="Verdana" w:hAnsi="Verdana" w:cs="Arial"/>
          <w:color w:val="000000"/>
          <w:sz w:val="28"/>
          <w:szCs w:val="28"/>
        </w:rPr>
        <w:t>Il seminario, attraverso la voce di esperti</w:t>
      </w:r>
      <w:r w:rsidR="00466277">
        <w:rPr>
          <w:rFonts w:ascii="Verdana" w:hAnsi="Verdana" w:cs="Arial"/>
          <w:color w:val="000000"/>
          <w:sz w:val="28"/>
          <w:szCs w:val="28"/>
        </w:rPr>
        <w:t>,</w:t>
      </w:r>
      <w:r w:rsidRPr="0044098E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A577CB" w:rsidRPr="0044098E">
        <w:rPr>
          <w:rFonts w:ascii="Verdana" w:hAnsi="Verdana" w:cs="Arial"/>
          <w:color w:val="000000"/>
          <w:sz w:val="28"/>
          <w:szCs w:val="28"/>
        </w:rPr>
        <w:t xml:space="preserve">presenta </w:t>
      </w:r>
      <w:r w:rsidR="008204D3" w:rsidRPr="0044098E">
        <w:rPr>
          <w:rFonts w:ascii="Verdana" w:hAnsi="Verdana" w:cs="Arial"/>
          <w:color w:val="000000"/>
          <w:sz w:val="28"/>
          <w:szCs w:val="28"/>
        </w:rPr>
        <w:t>aspetti innovativi</w:t>
      </w:r>
      <w:r w:rsidR="00322E0B">
        <w:rPr>
          <w:rFonts w:ascii="Verdana" w:hAnsi="Verdana" w:cs="Arial"/>
          <w:color w:val="000000"/>
          <w:sz w:val="28"/>
          <w:szCs w:val="28"/>
        </w:rPr>
        <w:t>,</w:t>
      </w:r>
      <w:r w:rsidR="008204D3" w:rsidRPr="0044098E">
        <w:rPr>
          <w:rFonts w:ascii="Verdana" w:hAnsi="Verdana" w:cs="Arial"/>
          <w:color w:val="000000"/>
          <w:sz w:val="28"/>
          <w:szCs w:val="28"/>
        </w:rPr>
        <w:t xml:space="preserve"> modalità di lavoro </w:t>
      </w:r>
      <w:r w:rsidR="00344A22">
        <w:rPr>
          <w:rFonts w:ascii="Verdana" w:hAnsi="Verdana" w:cs="Arial"/>
          <w:color w:val="000000"/>
          <w:sz w:val="28"/>
          <w:szCs w:val="28"/>
        </w:rPr>
        <w:t xml:space="preserve">e </w:t>
      </w:r>
      <w:r w:rsidR="00344A22" w:rsidRPr="006A777B">
        <w:rPr>
          <w:rFonts w:ascii="Verdana" w:hAnsi="Verdana" w:cs="Arial"/>
          <w:sz w:val="28"/>
          <w:szCs w:val="28"/>
        </w:rPr>
        <w:t xml:space="preserve">tecniche </w:t>
      </w:r>
      <w:r w:rsidR="008A4015">
        <w:rPr>
          <w:rFonts w:ascii="Verdana" w:hAnsi="Verdana" w:cs="Arial"/>
          <w:sz w:val="28"/>
          <w:szCs w:val="28"/>
        </w:rPr>
        <w:t>differenti</w:t>
      </w:r>
      <w:r w:rsidR="00A577CB" w:rsidRPr="0044098E">
        <w:rPr>
          <w:rFonts w:ascii="Verdana" w:hAnsi="Verdana" w:cs="Arial"/>
          <w:color w:val="000000"/>
          <w:sz w:val="28"/>
          <w:szCs w:val="28"/>
        </w:rPr>
        <w:t>, approfondi</w:t>
      </w:r>
      <w:r w:rsidR="008204D3" w:rsidRPr="0044098E">
        <w:rPr>
          <w:rFonts w:ascii="Verdana" w:hAnsi="Verdana" w:cs="Arial"/>
          <w:color w:val="000000"/>
          <w:sz w:val="28"/>
          <w:szCs w:val="28"/>
        </w:rPr>
        <w:t>sce</w:t>
      </w:r>
      <w:r w:rsidR="00A577CB" w:rsidRPr="0044098E">
        <w:rPr>
          <w:rFonts w:ascii="Verdana" w:hAnsi="Verdana" w:cs="Arial"/>
          <w:color w:val="000000"/>
          <w:sz w:val="28"/>
          <w:szCs w:val="28"/>
        </w:rPr>
        <w:t xml:space="preserve"> alcune questioni </w:t>
      </w:r>
      <w:r w:rsidR="008204D3" w:rsidRPr="0044098E">
        <w:rPr>
          <w:rFonts w:ascii="Verdana" w:hAnsi="Verdana" w:cs="Arial"/>
          <w:color w:val="000000"/>
          <w:sz w:val="28"/>
          <w:szCs w:val="28"/>
        </w:rPr>
        <w:t>emergenti</w:t>
      </w:r>
      <w:r w:rsidR="003D218E" w:rsidRPr="0044098E">
        <w:rPr>
          <w:rFonts w:ascii="Verdana" w:hAnsi="Verdana" w:cs="Arial"/>
          <w:color w:val="000000"/>
          <w:sz w:val="28"/>
          <w:szCs w:val="28"/>
        </w:rPr>
        <w:t xml:space="preserve"> e</w:t>
      </w:r>
      <w:r w:rsidR="00A577CB" w:rsidRPr="0044098E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413FAE">
        <w:rPr>
          <w:rFonts w:ascii="Verdana" w:hAnsi="Verdana" w:cs="Arial"/>
          <w:color w:val="000000"/>
          <w:sz w:val="28"/>
          <w:szCs w:val="28"/>
        </w:rPr>
        <w:t xml:space="preserve">vuole </w:t>
      </w:r>
      <w:r w:rsidR="00A577CB" w:rsidRPr="0044098E">
        <w:rPr>
          <w:rFonts w:ascii="Verdana" w:hAnsi="Verdana" w:cs="Arial"/>
          <w:color w:val="000000"/>
          <w:sz w:val="28"/>
          <w:szCs w:val="28"/>
        </w:rPr>
        <w:t>condivide</w:t>
      </w:r>
      <w:r w:rsidR="00413FAE">
        <w:rPr>
          <w:rFonts w:ascii="Verdana" w:hAnsi="Verdana" w:cs="Arial"/>
          <w:color w:val="000000"/>
          <w:sz w:val="28"/>
          <w:szCs w:val="28"/>
        </w:rPr>
        <w:t xml:space="preserve">re </w:t>
      </w:r>
      <w:r w:rsidR="00A577CB" w:rsidRPr="0044098E">
        <w:rPr>
          <w:rFonts w:ascii="Verdana" w:hAnsi="Verdana" w:cs="Arial"/>
          <w:color w:val="000000"/>
          <w:sz w:val="28"/>
          <w:szCs w:val="28"/>
        </w:rPr>
        <w:t xml:space="preserve"> prassi</w:t>
      </w:r>
      <w:r w:rsidR="00356A8E" w:rsidRPr="0044098E">
        <w:rPr>
          <w:rFonts w:ascii="Verdana" w:hAnsi="Verdana" w:cs="Arial"/>
          <w:color w:val="000000"/>
          <w:sz w:val="28"/>
          <w:szCs w:val="28"/>
        </w:rPr>
        <w:t>,</w:t>
      </w:r>
      <w:r w:rsidR="00A577CB" w:rsidRPr="0044098E">
        <w:rPr>
          <w:rFonts w:ascii="Verdana" w:hAnsi="Verdana" w:cs="Arial"/>
          <w:color w:val="000000"/>
          <w:sz w:val="28"/>
          <w:szCs w:val="28"/>
        </w:rPr>
        <w:t xml:space="preserve"> azioni</w:t>
      </w:r>
      <w:r w:rsidR="00356A8E" w:rsidRPr="0044098E">
        <w:rPr>
          <w:rFonts w:ascii="Verdana" w:hAnsi="Verdana" w:cs="Arial"/>
          <w:color w:val="000000"/>
          <w:sz w:val="28"/>
          <w:szCs w:val="28"/>
        </w:rPr>
        <w:t>, riferimenti e sperimentazioni</w:t>
      </w:r>
      <w:r w:rsidR="00413FAE">
        <w:rPr>
          <w:rFonts w:ascii="Verdana" w:hAnsi="Verdana" w:cs="Arial"/>
          <w:color w:val="000000"/>
          <w:sz w:val="28"/>
          <w:szCs w:val="28"/>
        </w:rPr>
        <w:t xml:space="preserve"> in atto</w:t>
      </w:r>
      <w:r w:rsidR="003D218E" w:rsidRPr="0044098E">
        <w:rPr>
          <w:rFonts w:ascii="Verdana" w:hAnsi="Verdana" w:cs="Arial"/>
          <w:color w:val="000000"/>
          <w:sz w:val="28"/>
          <w:szCs w:val="28"/>
        </w:rPr>
        <w:t>.</w:t>
      </w:r>
    </w:p>
    <w:p w:rsidR="00322E0B" w:rsidRDefault="0036748B" w:rsidP="00AD0204">
      <w:pPr>
        <w:widowControl w:val="0"/>
        <w:tabs>
          <w:tab w:val="left" w:pos="417"/>
        </w:tabs>
        <w:autoSpaceDE w:val="0"/>
        <w:spacing w:after="0"/>
        <w:jc w:val="both"/>
        <w:rPr>
          <w:rFonts w:ascii="Verdana" w:hAnsi="Verdana"/>
          <w:sz w:val="28"/>
          <w:szCs w:val="28"/>
        </w:rPr>
      </w:pPr>
      <w:r w:rsidRPr="0044098E">
        <w:rPr>
          <w:rFonts w:ascii="Verdana" w:hAnsi="Verdana" w:cs="Arial"/>
          <w:color w:val="000000"/>
          <w:sz w:val="28"/>
          <w:szCs w:val="28"/>
        </w:rPr>
        <w:t>L</w:t>
      </w:r>
      <w:r w:rsidR="003D218E" w:rsidRPr="0044098E">
        <w:rPr>
          <w:rFonts w:ascii="Verdana" w:hAnsi="Verdana" w:cs="Arial"/>
          <w:color w:val="000000"/>
          <w:sz w:val="28"/>
          <w:szCs w:val="28"/>
        </w:rPr>
        <w:t xml:space="preserve">’incontro si articola in 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>più</w:t>
      </w:r>
      <w:r w:rsidR="003D218E" w:rsidRPr="0044098E">
        <w:rPr>
          <w:rFonts w:ascii="Verdana" w:hAnsi="Verdana" w:cs="Arial"/>
          <w:color w:val="000000"/>
          <w:sz w:val="28"/>
          <w:szCs w:val="28"/>
        </w:rPr>
        <w:t xml:space="preserve"> momenti</w:t>
      </w:r>
      <w:r w:rsidR="00AA4094">
        <w:rPr>
          <w:rFonts w:ascii="Verdana" w:hAnsi="Verdana" w:cs="Arial"/>
          <w:color w:val="000000"/>
          <w:sz w:val="28"/>
          <w:szCs w:val="28"/>
        </w:rPr>
        <w:t>:</w:t>
      </w:r>
      <w:r w:rsidR="00322E0B">
        <w:rPr>
          <w:rFonts w:ascii="Verdana" w:hAnsi="Verdana" w:cs="Arial"/>
          <w:color w:val="000000"/>
          <w:sz w:val="28"/>
          <w:szCs w:val="28"/>
        </w:rPr>
        <w:t xml:space="preserve"> i lavori del primo giorno </w:t>
      </w:r>
      <w:r w:rsidR="00322E0B">
        <w:rPr>
          <w:rFonts w:ascii="Verdana" w:hAnsi="Verdana" w:cs="Arial"/>
          <w:color w:val="000000"/>
          <w:sz w:val="28"/>
          <w:szCs w:val="28"/>
        </w:rPr>
        <w:lastRenderedPageBreak/>
        <w:t xml:space="preserve">saranno aperti da 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>una sessione plenaria dove i relatori propo</w:t>
      </w:r>
      <w:r w:rsidR="00413FAE">
        <w:rPr>
          <w:rFonts w:ascii="Verdana" w:hAnsi="Verdana" w:cs="Arial"/>
          <w:color w:val="000000"/>
          <w:sz w:val="28"/>
          <w:szCs w:val="28"/>
        </w:rPr>
        <w:t>rranno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 xml:space="preserve"> il loro punto di vista sugli scenari attuali, </w:t>
      </w:r>
      <w:r w:rsidR="00322E0B">
        <w:rPr>
          <w:rFonts w:ascii="Verdana" w:hAnsi="Verdana" w:cs="Arial"/>
          <w:color w:val="000000"/>
          <w:sz w:val="28"/>
          <w:szCs w:val="28"/>
        </w:rPr>
        <w:t>nel pomeriggio si svolgeranno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 xml:space="preserve"> cinque sessioni parallele </w:t>
      </w:r>
      <w:r w:rsidR="00322E0B">
        <w:rPr>
          <w:rFonts w:ascii="Verdana" w:hAnsi="Verdana" w:cs="Arial"/>
          <w:color w:val="000000"/>
          <w:sz w:val="28"/>
          <w:szCs w:val="28"/>
        </w:rPr>
        <w:t>a modalità esperienzial</w:t>
      </w:r>
      <w:r w:rsidR="00AD0204">
        <w:rPr>
          <w:rFonts w:ascii="Verdana" w:hAnsi="Verdana" w:cs="Arial"/>
          <w:color w:val="000000"/>
          <w:sz w:val="28"/>
          <w:szCs w:val="28"/>
        </w:rPr>
        <w:t>i</w:t>
      </w:r>
      <w:r w:rsidR="00322E0B">
        <w:rPr>
          <w:rFonts w:ascii="Verdana" w:hAnsi="Verdana" w:cs="Arial"/>
          <w:color w:val="000000"/>
          <w:sz w:val="28"/>
          <w:szCs w:val="28"/>
        </w:rPr>
        <w:t xml:space="preserve"> con scambio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 xml:space="preserve"> e confronto di </w:t>
      </w:r>
      <w:r w:rsidR="00322E0B">
        <w:rPr>
          <w:rFonts w:ascii="Verdana" w:hAnsi="Verdana" w:cs="Arial"/>
          <w:color w:val="000000"/>
          <w:sz w:val="28"/>
          <w:szCs w:val="28"/>
        </w:rPr>
        <w:t>attività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>, materiali e buone pratiche</w:t>
      </w:r>
      <w:r w:rsidR="00322E0B">
        <w:rPr>
          <w:rFonts w:ascii="Verdana" w:hAnsi="Verdana" w:cs="Arial"/>
          <w:color w:val="000000"/>
          <w:sz w:val="28"/>
          <w:szCs w:val="28"/>
        </w:rPr>
        <w:t>. Nella sessione di sabato,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 xml:space="preserve"> una plenaria </w:t>
      </w:r>
      <w:r w:rsidR="00430B24">
        <w:rPr>
          <w:rFonts w:ascii="Verdana" w:hAnsi="Verdana" w:cs="Arial"/>
          <w:color w:val="000000"/>
          <w:sz w:val="28"/>
          <w:szCs w:val="28"/>
        </w:rPr>
        <w:t>riassuntiva dei lavori del giorno precedente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322E0B">
        <w:rPr>
          <w:rFonts w:ascii="Verdana" w:hAnsi="Verdana" w:cs="Arial"/>
          <w:color w:val="000000"/>
          <w:sz w:val="28"/>
          <w:szCs w:val="28"/>
        </w:rPr>
        <w:t xml:space="preserve">con 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 xml:space="preserve"> idee, </w:t>
      </w:r>
      <w:r w:rsidR="00356A8E" w:rsidRPr="0044098E">
        <w:rPr>
          <w:rFonts w:ascii="Verdana" w:hAnsi="Verdana" w:cs="Arial"/>
          <w:color w:val="000000"/>
          <w:sz w:val="28"/>
          <w:szCs w:val="28"/>
        </w:rPr>
        <w:t>proposte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 xml:space="preserve"> e prospettive</w:t>
      </w:r>
      <w:r w:rsidR="00356A8E" w:rsidRPr="0044098E">
        <w:rPr>
          <w:rFonts w:ascii="Verdana" w:hAnsi="Verdana" w:cs="Arial"/>
          <w:color w:val="000000"/>
          <w:sz w:val="28"/>
          <w:szCs w:val="28"/>
        </w:rPr>
        <w:t xml:space="preserve"> future</w:t>
      </w:r>
      <w:r w:rsidR="00FA46A9" w:rsidRPr="0044098E">
        <w:rPr>
          <w:rFonts w:ascii="Verdana" w:hAnsi="Verdana" w:cs="Arial"/>
          <w:color w:val="000000"/>
          <w:sz w:val="28"/>
          <w:szCs w:val="28"/>
        </w:rPr>
        <w:t>.</w:t>
      </w:r>
      <w:r w:rsidR="007C43FA" w:rsidRPr="0044098E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F618BF" w:rsidRPr="0044098E">
        <w:rPr>
          <w:rFonts w:ascii="Verdana" w:hAnsi="Verdana" w:cs="Arial"/>
          <w:color w:val="000000"/>
          <w:sz w:val="28"/>
          <w:szCs w:val="28"/>
        </w:rPr>
        <w:t>Le sessioni parallele dei</w:t>
      </w:r>
      <w:r w:rsidR="007C43FA" w:rsidRPr="0044098E">
        <w:rPr>
          <w:rFonts w:ascii="Verdana" w:hAnsi="Verdana" w:cs="Arial"/>
          <w:color w:val="000000"/>
          <w:sz w:val="28"/>
          <w:szCs w:val="28"/>
        </w:rPr>
        <w:t xml:space="preserve"> tavoli </w:t>
      </w:r>
      <w:r w:rsidR="00F618BF" w:rsidRPr="0044098E">
        <w:rPr>
          <w:rFonts w:ascii="Verdana" w:hAnsi="Verdana" w:cs="Arial"/>
          <w:color w:val="000000"/>
          <w:sz w:val="28"/>
          <w:szCs w:val="28"/>
        </w:rPr>
        <w:t xml:space="preserve">di lavoro tratteranno i </w:t>
      </w:r>
      <w:r w:rsidR="00322E0B">
        <w:rPr>
          <w:rFonts w:ascii="Verdana" w:hAnsi="Verdana" w:cs="Arial"/>
          <w:color w:val="000000"/>
          <w:sz w:val="28"/>
          <w:szCs w:val="28"/>
        </w:rPr>
        <w:t xml:space="preserve">seguenti </w:t>
      </w:r>
      <w:r w:rsidR="00F618BF" w:rsidRPr="0044098E">
        <w:rPr>
          <w:rFonts w:ascii="Verdana" w:hAnsi="Verdana" w:cs="Arial"/>
          <w:color w:val="000000"/>
          <w:sz w:val="28"/>
          <w:szCs w:val="28"/>
        </w:rPr>
        <w:t xml:space="preserve">temi </w:t>
      </w:r>
      <w:r w:rsidR="004E55FE" w:rsidRPr="0044098E">
        <w:rPr>
          <w:rFonts w:ascii="Verdana" w:hAnsi="Verdana" w:cs="Arial"/>
          <w:color w:val="000000"/>
          <w:sz w:val="28"/>
          <w:szCs w:val="28"/>
        </w:rPr>
        <w:t>:</w:t>
      </w:r>
      <w:r w:rsidR="004E55FE" w:rsidRPr="0044098E">
        <w:rPr>
          <w:rFonts w:ascii="Verdana" w:hAnsi="Verdana"/>
          <w:sz w:val="28"/>
          <w:szCs w:val="28"/>
        </w:rPr>
        <w:t xml:space="preserve"> </w:t>
      </w:r>
    </w:p>
    <w:p w:rsidR="00AD0204" w:rsidRDefault="004E55FE" w:rsidP="00AD0204">
      <w:pPr>
        <w:pStyle w:val="Paragrafoelenco"/>
        <w:widowControl w:val="0"/>
        <w:numPr>
          <w:ilvl w:val="0"/>
          <w:numId w:val="2"/>
        </w:numPr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  <w:r w:rsidRPr="00AD0204">
        <w:rPr>
          <w:rFonts w:ascii="Verdana" w:hAnsi="Verdana"/>
          <w:i/>
          <w:sz w:val="28"/>
          <w:szCs w:val="28"/>
        </w:rPr>
        <w:t>“Vecchie” e “nuove minoranze” a confronto;</w:t>
      </w:r>
    </w:p>
    <w:p w:rsidR="00AD0204" w:rsidRDefault="00AD0204" w:rsidP="00AD0204">
      <w:pPr>
        <w:pStyle w:val="Paragrafoelenco"/>
        <w:widowControl w:val="0"/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</w:p>
    <w:p w:rsidR="00AD0204" w:rsidRDefault="004E55FE" w:rsidP="00AD0204">
      <w:pPr>
        <w:pStyle w:val="Paragrafoelenco"/>
        <w:widowControl w:val="0"/>
        <w:numPr>
          <w:ilvl w:val="0"/>
          <w:numId w:val="2"/>
        </w:numPr>
        <w:tabs>
          <w:tab w:val="right" w:pos="9638"/>
        </w:tabs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  <w:r w:rsidRPr="00AD0204">
        <w:rPr>
          <w:rFonts w:ascii="Verdana" w:hAnsi="Verdana"/>
          <w:i/>
          <w:sz w:val="28"/>
          <w:szCs w:val="28"/>
        </w:rPr>
        <w:t xml:space="preserve"> Programma Pitagora </w:t>
      </w:r>
      <w:proofErr w:type="spellStart"/>
      <w:r w:rsidRPr="00AD0204">
        <w:rPr>
          <w:rFonts w:ascii="Verdana" w:hAnsi="Verdana"/>
          <w:i/>
          <w:sz w:val="28"/>
          <w:szCs w:val="28"/>
        </w:rPr>
        <w:t>Mundus</w:t>
      </w:r>
      <w:proofErr w:type="spellEnd"/>
      <w:r w:rsidRPr="00AD0204">
        <w:rPr>
          <w:rFonts w:ascii="Verdana" w:hAnsi="Verdana"/>
          <w:i/>
          <w:sz w:val="28"/>
          <w:szCs w:val="28"/>
        </w:rPr>
        <w:t>: scambi di studenti tra i “borghi della   sapienza” e le “città del Mondo”;</w:t>
      </w:r>
    </w:p>
    <w:p w:rsidR="00AD0204" w:rsidRPr="00AD0204" w:rsidRDefault="00AD0204" w:rsidP="00AD0204">
      <w:pPr>
        <w:pStyle w:val="Paragrafoelenco"/>
        <w:ind w:left="567"/>
        <w:jc w:val="both"/>
        <w:rPr>
          <w:rFonts w:ascii="Verdana" w:hAnsi="Verdana"/>
          <w:i/>
          <w:sz w:val="28"/>
          <w:szCs w:val="28"/>
        </w:rPr>
      </w:pPr>
    </w:p>
    <w:p w:rsidR="00AD0204" w:rsidRDefault="004E55FE" w:rsidP="00AD0204">
      <w:pPr>
        <w:pStyle w:val="Paragrafoelenco"/>
        <w:widowControl w:val="0"/>
        <w:numPr>
          <w:ilvl w:val="0"/>
          <w:numId w:val="2"/>
        </w:numPr>
        <w:tabs>
          <w:tab w:val="right" w:pos="9638"/>
        </w:tabs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  <w:r w:rsidRPr="00AD0204">
        <w:rPr>
          <w:rFonts w:ascii="Verdana" w:hAnsi="Verdana"/>
          <w:i/>
          <w:sz w:val="28"/>
          <w:szCs w:val="28"/>
        </w:rPr>
        <w:t>Service Learning: percorsi di educazione all’incontro e alla solidarietà;</w:t>
      </w:r>
    </w:p>
    <w:p w:rsidR="00AD0204" w:rsidRPr="00AD0204" w:rsidRDefault="00AD0204" w:rsidP="00AD0204">
      <w:pPr>
        <w:pStyle w:val="Paragrafoelenco"/>
        <w:ind w:left="567"/>
        <w:jc w:val="both"/>
        <w:rPr>
          <w:rFonts w:ascii="Verdana" w:hAnsi="Verdana"/>
          <w:i/>
          <w:sz w:val="28"/>
          <w:szCs w:val="28"/>
        </w:rPr>
      </w:pPr>
    </w:p>
    <w:p w:rsidR="00AD0204" w:rsidRDefault="004E55FE" w:rsidP="00AD0204">
      <w:pPr>
        <w:pStyle w:val="Paragrafoelenco"/>
        <w:widowControl w:val="0"/>
        <w:numPr>
          <w:ilvl w:val="0"/>
          <w:numId w:val="2"/>
        </w:numPr>
        <w:tabs>
          <w:tab w:val="right" w:pos="9638"/>
        </w:tabs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  <w:r w:rsidRPr="00AD0204">
        <w:rPr>
          <w:rFonts w:ascii="Verdana" w:hAnsi="Verdana"/>
          <w:i/>
          <w:sz w:val="28"/>
          <w:szCs w:val="28"/>
        </w:rPr>
        <w:t xml:space="preserve"> Integrazione e territorio: nuovi modelli di sviluppo sociale;</w:t>
      </w:r>
    </w:p>
    <w:p w:rsidR="00AD0204" w:rsidRPr="00AD0204" w:rsidRDefault="00AD0204" w:rsidP="00AD0204">
      <w:pPr>
        <w:pStyle w:val="Paragrafoelenco"/>
        <w:ind w:left="567"/>
        <w:jc w:val="both"/>
        <w:rPr>
          <w:rFonts w:ascii="Verdana" w:hAnsi="Verdana"/>
          <w:i/>
          <w:sz w:val="28"/>
          <w:szCs w:val="28"/>
        </w:rPr>
      </w:pPr>
    </w:p>
    <w:p w:rsidR="007C41EE" w:rsidRDefault="004E55FE" w:rsidP="007C41EE">
      <w:pPr>
        <w:pStyle w:val="Paragrafoelenco"/>
        <w:widowControl w:val="0"/>
        <w:numPr>
          <w:ilvl w:val="0"/>
          <w:numId w:val="2"/>
        </w:numPr>
        <w:tabs>
          <w:tab w:val="right" w:pos="9638"/>
        </w:tabs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  <w:r w:rsidRPr="00AD0204">
        <w:rPr>
          <w:rFonts w:ascii="Verdana" w:hAnsi="Verdana"/>
          <w:i/>
          <w:sz w:val="28"/>
          <w:szCs w:val="28"/>
        </w:rPr>
        <w:t>Accoglienza e integrazione linguistica per rifugiati e minori stranieri non accompagnati.</w:t>
      </w:r>
    </w:p>
    <w:p w:rsidR="007C41EE" w:rsidRPr="007C41EE" w:rsidRDefault="007C41EE" w:rsidP="007C41EE">
      <w:pPr>
        <w:pStyle w:val="Paragrafoelenco"/>
        <w:rPr>
          <w:rFonts w:ascii="Verdana" w:hAnsi="Verdana" w:cs="Arial"/>
          <w:b/>
          <w:sz w:val="28"/>
          <w:szCs w:val="28"/>
          <w:shd w:val="clear" w:color="auto" w:fill="FFFFFF"/>
        </w:rPr>
      </w:pPr>
    </w:p>
    <w:p w:rsidR="007C41EE" w:rsidRPr="007C41EE" w:rsidRDefault="007C41EE" w:rsidP="007C41EE">
      <w:pPr>
        <w:pStyle w:val="Paragrafoelenco"/>
        <w:widowControl w:val="0"/>
        <w:tabs>
          <w:tab w:val="right" w:pos="9638"/>
        </w:tabs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</w:p>
    <w:p w:rsidR="007C41EE" w:rsidRPr="007C41EE" w:rsidRDefault="007C41EE" w:rsidP="007C41EE">
      <w:pPr>
        <w:pStyle w:val="Paragrafoelenco"/>
        <w:rPr>
          <w:rFonts w:ascii="Verdana" w:hAnsi="Verdana" w:cs="Arial"/>
          <w:b/>
          <w:sz w:val="28"/>
          <w:szCs w:val="28"/>
          <w:shd w:val="clear" w:color="auto" w:fill="FFFFFF"/>
        </w:rPr>
      </w:pPr>
    </w:p>
    <w:p w:rsidR="007C41EE" w:rsidRPr="007C41EE" w:rsidRDefault="007C41EE" w:rsidP="007C41EE">
      <w:pPr>
        <w:pStyle w:val="Paragrafoelenco"/>
        <w:widowControl w:val="0"/>
        <w:tabs>
          <w:tab w:val="right" w:pos="9638"/>
        </w:tabs>
        <w:autoSpaceDE w:val="0"/>
        <w:spacing w:after="0" w:line="240" w:lineRule="auto"/>
        <w:ind w:left="567"/>
        <w:jc w:val="both"/>
        <w:rPr>
          <w:rFonts w:ascii="Verdana" w:hAnsi="Verdana"/>
          <w:i/>
          <w:sz w:val="28"/>
          <w:szCs w:val="28"/>
        </w:rPr>
      </w:pPr>
      <w:r w:rsidRPr="007C41EE">
        <w:rPr>
          <w:rFonts w:ascii="Verdana" w:hAnsi="Verdana" w:cs="Arial"/>
          <w:sz w:val="28"/>
          <w:szCs w:val="28"/>
          <w:shd w:val="clear" w:color="auto" w:fill="FFFFFF"/>
        </w:rPr>
        <w:t>Si allega programma dell’iniziativa</w:t>
      </w:r>
    </w:p>
    <w:p w:rsidR="0044098E" w:rsidRDefault="0044098E" w:rsidP="00AD0204">
      <w:pPr>
        <w:widowControl w:val="0"/>
        <w:tabs>
          <w:tab w:val="left" w:pos="417"/>
          <w:tab w:val="right" w:pos="9638"/>
        </w:tabs>
        <w:autoSpaceDE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3A2E" w:rsidRPr="00303A2E" w:rsidRDefault="00303A2E" w:rsidP="00AD0204">
      <w:pPr>
        <w:widowControl w:val="0"/>
        <w:tabs>
          <w:tab w:val="left" w:pos="417"/>
          <w:tab w:val="right" w:pos="9638"/>
        </w:tabs>
        <w:autoSpaceDE w:val="0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303A2E">
        <w:rPr>
          <w:rFonts w:ascii="Verdana" w:hAnsi="Verdana"/>
          <w:b/>
          <w:sz w:val="28"/>
          <w:szCs w:val="28"/>
        </w:rPr>
        <w:t>La stampa è invitata a partecipare</w:t>
      </w: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p w:rsidR="009B6605" w:rsidRDefault="009B6605" w:rsidP="00435A30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 w:cs="Arial"/>
          <w:color w:val="333333"/>
        </w:rPr>
      </w:pPr>
    </w:p>
    <w:sectPr w:rsidR="009B6605" w:rsidSect="00785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1628E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C3DBD"/>
    <w:multiLevelType w:val="multilevel"/>
    <w:tmpl w:val="76AE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F51AD"/>
    <w:multiLevelType w:val="hybridMultilevel"/>
    <w:tmpl w:val="753049D2"/>
    <w:lvl w:ilvl="0" w:tplc="D95C278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54155"/>
    <w:rsid w:val="00154155"/>
    <w:rsid w:val="00235C73"/>
    <w:rsid w:val="002B1A15"/>
    <w:rsid w:val="00303A2E"/>
    <w:rsid w:val="00322E0B"/>
    <w:rsid w:val="00344A22"/>
    <w:rsid w:val="00356A8E"/>
    <w:rsid w:val="0036748B"/>
    <w:rsid w:val="00386179"/>
    <w:rsid w:val="00395382"/>
    <w:rsid w:val="003A29B0"/>
    <w:rsid w:val="003C44A7"/>
    <w:rsid w:val="003D218E"/>
    <w:rsid w:val="003D6BB8"/>
    <w:rsid w:val="00413FAE"/>
    <w:rsid w:val="00430B24"/>
    <w:rsid w:val="00435A30"/>
    <w:rsid w:val="0044098E"/>
    <w:rsid w:val="00466277"/>
    <w:rsid w:val="004B65CA"/>
    <w:rsid w:val="004E55FE"/>
    <w:rsid w:val="00641928"/>
    <w:rsid w:val="006A495B"/>
    <w:rsid w:val="006A777B"/>
    <w:rsid w:val="00785D6A"/>
    <w:rsid w:val="007C41EE"/>
    <w:rsid w:val="007C43FA"/>
    <w:rsid w:val="008204D3"/>
    <w:rsid w:val="008A4015"/>
    <w:rsid w:val="009403A3"/>
    <w:rsid w:val="009A19CF"/>
    <w:rsid w:val="009B6605"/>
    <w:rsid w:val="009F3374"/>
    <w:rsid w:val="00A53A19"/>
    <w:rsid w:val="00A577CB"/>
    <w:rsid w:val="00AA4094"/>
    <w:rsid w:val="00AD0204"/>
    <w:rsid w:val="00B2000A"/>
    <w:rsid w:val="00B32263"/>
    <w:rsid w:val="00B8052E"/>
    <w:rsid w:val="00BA306B"/>
    <w:rsid w:val="00CA52CF"/>
    <w:rsid w:val="00CE2C2D"/>
    <w:rsid w:val="00E02620"/>
    <w:rsid w:val="00E557A4"/>
    <w:rsid w:val="00E93C11"/>
    <w:rsid w:val="00EE4D10"/>
    <w:rsid w:val="00F13064"/>
    <w:rsid w:val="00F6172F"/>
    <w:rsid w:val="00F618BF"/>
    <w:rsid w:val="00FA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1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54155"/>
    <w:rPr>
      <w:b/>
      <w:bCs/>
    </w:rPr>
  </w:style>
  <w:style w:type="paragraph" w:styleId="Intestazione">
    <w:name w:val="header"/>
    <w:basedOn w:val="Normale"/>
    <w:link w:val="IntestazioneCarattere"/>
    <w:rsid w:val="00435A3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35A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35A3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3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35A30"/>
  </w:style>
  <w:style w:type="paragraph" w:styleId="Paragrafoelenco">
    <w:name w:val="List Paragraph"/>
    <w:basedOn w:val="Normale"/>
    <w:uiPriority w:val="34"/>
    <w:qFormat/>
    <w:rsid w:val="00AD0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1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54155"/>
    <w:rPr>
      <w:b/>
      <w:bCs/>
    </w:rPr>
  </w:style>
  <w:style w:type="paragraph" w:styleId="Intestazione">
    <w:name w:val="header"/>
    <w:basedOn w:val="Normale"/>
    <w:link w:val="IntestazioneCarattere"/>
    <w:rsid w:val="00435A3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35A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35A3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3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35A30"/>
  </w:style>
  <w:style w:type="paragraph" w:styleId="Paragrafoelenco">
    <w:name w:val="List Paragraph"/>
    <w:basedOn w:val="Normale"/>
    <w:uiPriority w:val="34"/>
    <w:qFormat/>
    <w:rsid w:val="00AD0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alabriascuola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Bergantin</dc:creator>
  <cp:lastModifiedBy>Giovanna Bergantin</cp:lastModifiedBy>
  <cp:revision>7</cp:revision>
  <dcterms:created xsi:type="dcterms:W3CDTF">2016-04-25T13:17:00Z</dcterms:created>
  <dcterms:modified xsi:type="dcterms:W3CDTF">2016-04-26T14:18:00Z</dcterms:modified>
</cp:coreProperties>
</file>