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FF" w:rsidRDefault="00D043FF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rFonts w:ascii="Century Gothic" w:hAnsi="Century Gothic" w:cs="Arial"/>
          <w:color w:val="3366FF"/>
          <w:sz w:val="40"/>
        </w:rPr>
        <w:t>Notizie</w:t>
      </w:r>
      <w:r>
        <w:rPr>
          <w:rFonts w:ascii="Century Gothic" w:hAnsi="Century Gothic" w:cs="Arial"/>
          <w:color w:val="3366FF"/>
          <w:sz w:val="40"/>
        </w:rPr>
        <w:tab/>
        <w:t xml:space="preserve">                                       </w:t>
      </w:r>
      <w:r>
        <w:rPr>
          <w:rFonts w:ascii="Century Gothic" w:hAnsi="Century Gothic" w:cs="Arial"/>
          <w:b/>
          <w:bCs/>
          <w:sz w:val="28"/>
        </w:rPr>
        <w:t>www.istruzione.calabria.it</w:t>
      </w:r>
    </w:p>
    <w:p w:rsidR="00D043FF" w:rsidRDefault="00AF3BA9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57150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OsEQIAACg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" strokeweight=".1pt"/>
            </w:pict>
          </mc:Fallback>
        </mc:AlternateContent>
      </w:r>
      <w:r w:rsidR="001B2592">
        <w:rPr>
          <w:noProof/>
        </w:rPr>
        <w:t xml:space="preserve">  </w:t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hyperlink r:id="rId7" w:history="1">
        <w:r w:rsidR="00D043FF" w:rsidRPr="005B1825">
          <w:rPr>
            <w:rStyle w:val="Collegamentoipertestuale"/>
            <w:rFonts w:ascii="Century Gothic" w:hAnsi="Century Gothic" w:cs="Arial"/>
            <w:b/>
            <w:bCs/>
            <w:sz w:val="28"/>
          </w:rPr>
          <w:t>www.Calabriascuola.it</w:t>
        </w:r>
      </w:hyperlink>
    </w:p>
    <w:p w:rsidR="00353FA5" w:rsidRDefault="00353FA5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b/>
          <w:color w:val="008080"/>
          <w:sz w:val="28"/>
        </w:rPr>
      </w:pPr>
    </w:p>
    <w:p w:rsidR="00D043FF" w:rsidRPr="006D5945" w:rsidRDefault="00D043FF" w:rsidP="006D5945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31750</wp:posOffset>
            </wp:positionV>
            <wp:extent cx="800100" cy="84201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color w:val="008080"/>
          <w:sz w:val="28"/>
        </w:rPr>
        <w:t>per la</w:t>
      </w:r>
      <w:r>
        <w:rPr>
          <w:rFonts w:ascii="Century Gothic" w:hAnsi="Century Gothic" w:cs="Arial"/>
          <w:color w:val="008080"/>
        </w:rPr>
        <w:t xml:space="preserve"> </w:t>
      </w:r>
      <w:r>
        <w:rPr>
          <w:rFonts w:ascii="Century Gothic" w:hAnsi="Century Gothic" w:cs="Arial"/>
          <w:b/>
          <w:bCs/>
          <w:sz w:val="40"/>
        </w:rPr>
        <w:t>Stam</w:t>
      </w:r>
      <w:r w:rsidR="006D5945">
        <w:rPr>
          <w:rFonts w:ascii="Century Gothic" w:hAnsi="Century Gothic" w:cs="Arial"/>
          <w:b/>
          <w:bCs/>
          <w:sz w:val="40"/>
        </w:rPr>
        <w:t xml:space="preserve">pa                       </w:t>
      </w:r>
    </w:p>
    <w:p w:rsidR="00D043FF" w:rsidRDefault="006D5945" w:rsidP="00D043FF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 xml:space="preserve">                                          </w:t>
      </w:r>
    </w:p>
    <w:p w:rsidR="00695EFE" w:rsidRDefault="00695EFE" w:rsidP="00147564">
      <w:pPr>
        <w:pStyle w:val="Intestazione"/>
        <w:tabs>
          <w:tab w:val="clear" w:pos="4819"/>
          <w:tab w:val="clear" w:pos="9638"/>
        </w:tabs>
        <w:rPr>
          <w:rStyle w:val="Enfasicorsivo"/>
          <w:rFonts w:ascii="Century Gothic" w:hAnsi="Century Gothic"/>
        </w:rPr>
      </w:pPr>
    </w:p>
    <w:p w:rsidR="00695EFE" w:rsidRDefault="00695EFE" w:rsidP="00147564">
      <w:pPr>
        <w:pStyle w:val="Intestazione"/>
        <w:tabs>
          <w:tab w:val="clear" w:pos="4819"/>
          <w:tab w:val="clear" w:pos="9638"/>
        </w:tabs>
        <w:rPr>
          <w:rStyle w:val="Enfasicorsivo"/>
          <w:rFonts w:ascii="Century Gothic" w:hAnsi="Century Gothic"/>
        </w:rPr>
      </w:pPr>
    </w:p>
    <w:p w:rsidR="0096699F" w:rsidRDefault="0096699F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</w:p>
    <w:p w:rsidR="004E0076" w:rsidRDefault="00DC0356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>COMUNICATO</w:t>
      </w:r>
      <w:r w:rsidR="00095BEB">
        <w:rPr>
          <w:rStyle w:val="Enfasicorsivo"/>
          <w:rFonts w:ascii="Century Gothic" w:hAnsi="Century Gothic"/>
        </w:rPr>
        <w:t xml:space="preserve"> STAMPA</w:t>
      </w:r>
    </w:p>
    <w:p w:rsidR="00083D10" w:rsidRDefault="00083D10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</w:p>
    <w:p w:rsidR="00F26257" w:rsidRDefault="009E43E5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bookmarkStart w:id="0" w:name="_GoBack"/>
      <w:r>
        <w:rPr>
          <w:rStyle w:val="Enfasicorsivo"/>
          <w:rFonts w:ascii="Century Gothic" w:hAnsi="Century Gothic"/>
        </w:rPr>
        <w:t>VISITA IN CALABRIA DI UNA DEL</w:t>
      </w:r>
      <w:r w:rsidR="00E9482F">
        <w:rPr>
          <w:rStyle w:val="Enfasicorsivo"/>
          <w:rFonts w:ascii="Century Gothic" w:hAnsi="Century Gothic"/>
        </w:rPr>
        <w:t xml:space="preserve">EGAZIONE DI ACCADEMICI FRANCESI. </w:t>
      </w:r>
    </w:p>
    <w:p w:rsidR="00F26257" w:rsidRDefault="009E43E5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>IN COMUNE L’INDIRIZZO DI STUDI ESABAC</w:t>
      </w:r>
    </w:p>
    <w:bookmarkEnd w:id="0"/>
    <w:p w:rsidR="004F1BD4" w:rsidRPr="00661F84" w:rsidRDefault="004F1BD4" w:rsidP="007401E7">
      <w:pPr>
        <w:pStyle w:val="Titolo5"/>
        <w:shd w:val="clear" w:color="auto" w:fill="FFFFFF"/>
        <w:spacing w:before="0" w:after="450"/>
        <w:jc w:val="center"/>
        <w:rPr>
          <w:rFonts w:asciiTheme="minorHAnsi" w:hAnsiTheme="minorHAnsi" w:cstheme="minorHAnsi"/>
          <w:b/>
          <w:i/>
          <w:color w:val="auto"/>
          <w:szCs w:val="24"/>
        </w:rPr>
      </w:pPr>
    </w:p>
    <w:p w:rsidR="0096699F" w:rsidRPr="00F26257" w:rsidRDefault="0096699F" w:rsidP="009669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Tahoma"/>
          <w:sz w:val="24"/>
          <w:szCs w:val="24"/>
        </w:rPr>
      </w:pPr>
      <w:r w:rsidRPr="00F26257">
        <w:rPr>
          <w:rFonts w:ascii="Verdana" w:eastAsia="Times New Roman" w:hAnsi="Verdana" w:cs="Tahoma"/>
          <w:sz w:val="24"/>
          <w:szCs w:val="24"/>
        </w:rPr>
        <w:t xml:space="preserve">Una delegazione di accademici di </w:t>
      </w:r>
      <w:proofErr w:type="spellStart"/>
      <w:r w:rsidRPr="00F26257">
        <w:rPr>
          <w:rFonts w:ascii="Verdana" w:eastAsia="Times New Roman" w:hAnsi="Verdana" w:cs="Tahoma"/>
          <w:sz w:val="24"/>
          <w:szCs w:val="24"/>
        </w:rPr>
        <w:t>Créteil</w:t>
      </w:r>
      <w:proofErr w:type="spellEnd"/>
      <w:r w:rsidRPr="00F26257">
        <w:rPr>
          <w:rFonts w:ascii="Verdana" w:eastAsia="Times New Roman" w:hAnsi="Verdana" w:cs="Tahoma"/>
          <w:sz w:val="24"/>
          <w:szCs w:val="24"/>
        </w:rPr>
        <w:t xml:space="preserve"> – Parigi, </w:t>
      </w:r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accompagnata da Madame </w:t>
      </w:r>
      <w:proofErr w:type="spellStart"/>
      <w:r w:rsidR="006F5CF2" w:rsidRPr="00F26257">
        <w:rPr>
          <w:rFonts w:ascii="Verdana" w:eastAsia="Times New Roman" w:hAnsi="Verdana" w:cs="Tahoma"/>
          <w:sz w:val="24"/>
          <w:szCs w:val="24"/>
        </w:rPr>
        <w:t>Valérie</w:t>
      </w:r>
      <w:proofErr w:type="spellEnd"/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Le </w:t>
      </w:r>
      <w:proofErr w:type="spellStart"/>
      <w:r w:rsidR="006F5CF2" w:rsidRPr="00F26257">
        <w:rPr>
          <w:rFonts w:ascii="Verdana" w:eastAsia="Times New Roman" w:hAnsi="Verdana" w:cs="Tahoma"/>
          <w:sz w:val="24"/>
          <w:szCs w:val="24"/>
        </w:rPr>
        <w:t>Galcher</w:t>
      </w:r>
      <w:proofErr w:type="spellEnd"/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proofErr w:type="spellStart"/>
      <w:r w:rsidR="006F5CF2" w:rsidRPr="00F26257">
        <w:rPr>
          <w:rFonts w:ascii="Verdana" w:eastAsia="Times New Roman" w:hAnsi="Verdana" w:cs="Tahoma"/>
          <w:sz w:val="24"/>
          <w:szCs w:val="24"/>
        </w:rPr>
        <w:t>Baron</w:t>
      </w:r>
      <w:proofErr w:type="spellEnd"/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, delegata per la Sicilia e la Calabria dall’Ambasciata Francese in Italia presso l’Istituto Francese di Palermo, </w:t>
      </w:r>
      <w:r w:rsidR="00295DE3"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sarà in </w:t>
      </w:r>
      <w:r w:rsidR="0014011E" w:rsidRPr="00F26257">
        <w:rPr>
          <w:rFonts w:ascii="Verdana" w:eastAsia="Times New Roman" w:hAnsi="Verdana" w:cs="Tahoma"/>
          <w:sz w:val="24"/>
          <w:szCs w:val="24"/>
        </w:rPr>
        <w:t>visita</w:t>
      </w:r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="00E9482F">
        <w:rPr>
          <w:rFonts w:ascii="Verdana" w:eastAsia="Times New Roman" w:hAnsi="Verdana" w:cs="Tahoma"/>
          <w:sz w:val="24"/>
          <w:szCs w:val="24"/>
        </w:rPr>
        <w:t xml:space="preserve">in </w:t>
      </w:r>
      <w:r w:rsidR="006F5CF2" w:rsidRPr="00F26257">
        <w:rPr>
          <w:rFonts w:ascii="Verdana" w:eastAsia="Times New Roman" w:hAnsi="Verdana" w:cs="Tahoma"/>
          <w:sz w:val="24"/>
          <w:szCs w:val="24"/>
        </w:rPr>
        <w:t>Calabria, mercoledì 28 febbraio</w:t>
      </w:r>
      <w:r w:rsidR="00E9482F">
        <w:rPr>
          <w:rFonts w:ascii="Verdana" w:eastAsia="Times New Roman" w:hAnsi="Verdana" w:cs="Tahoma"/>
          <w:sz w:val="24"/>
          <w:szCs w:val="24"/>
        </w:rPr>
        <w:t>,</w:t>
      </w:r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all’IIS “</w:t>
      </w:r>
      <w:proofErr w:type="spellStart"/>
      <w:r w:rsidR="006F5CF2" w:rsidRPr="00F26257">
        <w:rPr>
          <w:rFonts w:ascii="Verdana" w:eastAsia="Times New Roman" w:hAnsi="Verdana" w:cs="Tahoma"/>
          <w:sz w:val="24"/>
          <w:szCs w:val="24"/>
        </w:rPr>
        <w:t>E.Fermi</w:t>
      </w:r>
      <w:proofErr w:type="spellEnd"/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” di Catanzaro e giovedì 1 marzo </w:t>
      </w:r>
      <w:r w:rsidRPr="00F26257">
        <w:rPr>
          <w:rFonts w:ascii="Verdana" w:eastAsia="Times New Roman" w:hAnsi="Verdana" w:cs="Tahoma"/>
          <w:sz w:val="24"/>
          <w:szCs w:val="24"/>
        </w:rPr>
        <w:t>presso la sede  dell’Ufficio Scolastico Regionale per la Calabria.</w:t>
      </w:r>
    </w:p>
    <w:p w:rsidR="0096699F" w:rsidRPr="00F26257" w:rsidRDefault="00AA2869" w:rsidP="009669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L’incontro</w:t>
      </w:r>
      <w:r w:rsidR="00295DE3" w:rsidRPr="00F26257">
        <w:rPr>
          <w:rFonts w:ascii="Verdana" w:hAnsi="Verdana" w:cs="Tahoma"/>
          <w:sz w:val="24"/>
          <w:szCs w:val="24"/>
          <w:shd w:val="clear" w:color="auto" w:fill="FFFFFF"/>
        </w:rPr>
        <w:t xml:space="preserve"> nasce </w:t>
      </w:r>
      <w:r>
        <w:rPr>
          <w:rFonts w:ascii="Verdana" w:hAnsi="Verdana" w:cs="Tahoma"/>
          <w:sz w:val="24"/>
          <w:szCs w:val="24"/>
          <w:shd w:val="clear" w:color="auto" w:fill="FFFFFF"/>
        </w:rPr>
        <w:t xml:space="preserve">per </w:t>
      </w:r>
      <w:r w:rsidR="00295DE3" w:rsidRPr="00F26257">
        <w:rPr>
          <w:rFonts w:ascii="Verdana" w:hAnsi="Verdana" w:cs="Tahoma"/>
          <w:bCs/>
          <w:sz w:val="24"/>
          <w:szCs w:val="24"/>
          <w:shd w:val="clear" w:color="auto" w:fill="FFFFFF"/>
        </w:rPr>
        <w:t>approfondire la conoscenza</w:t>
      </w:r>
      <w:r w:rsidR="00295DE3" w:rsidRPr="00F26257">
        <w:rPr>
          <w:rFonts w:ascii="Verdana" w:hAnsi="Verdana" w:cs="Tahoma"/>
          <w:sz w:val="24"/>
          <w:szCs w:val="24"/>
          <w:shd w:val="clear" w:color="auto" w:fill="FFFFFF"/>
        </w:rPr>
        <w:t> </w:t>
      </w:r>
      <w:r w:rsidR="0096699F" w:rsidRPr="00F26257">
        <w:rPr>
          <w:rFonts w:ascii="Verdana" w:eastAsia="Times New Roman" w:hAnsi="Verdana" w:cs="Tahoma"/>
          <w:sz w:val="24"/>
          <w:szCs w:val="24"/>
        </w:rPr>
        <w:t xml:space="preserve"> del sistema educativo italiano</w:t>
      </w:r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e </w:t>
      </w:r>
      <w:r w:rsidR="006F5CF2" w:rsidRPr="00F26257">
        <w:rPr>
          <w:rFonts w:ascii="Verdana" w:hAnsi="Verdana" w:cs="Tahoma"/>
          <w:sz w:val="24"/>
          <w:szCs w:val="24"/>
          <w:shd w:val="clear" w:color="auto" w:fill="FFFFFF"/>
        </w:rPr>
        <w:t>per</w:t>
      </w:r>
      <w:r w:rsidR="0096699F" w:rsidRPr="00F26257">
        <w:rPr>
          <w:rFonts w:ascii="Verdana" w:eastAsia="Times New Roman" w:hAnsi="Verdana" w:cs="Tahoma"/>
          <w:sz w:val="24"/>
          <w:szCs w:val="24"/>
        </w:rPr>
        <w:t xml:space="preserve"> riflettere sulla possibilità mettere in comune </w:t>
      </w:r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esperienze e</w:t>
      </w:r>
      <w:r w:rsidR="00295DE3" w:rsidRPr="00F26257">
        <w:rPr>
          <w:rFonts w:ascii="Verdana" w:eastAsia="Times New Roman" w:hAnsi="Verdana" w:cs="Tahoma"/>
          <w:sz w:val="24"/>
          <w:szCs w:val="24"/>
        </w:rPr>
        <w:t xml:space="preserve"> buone pratiche nei</w:t>
      </w:r>
      <w:r w:rsidR="006F5CF2" w:rsidRPr="00F26257">
        <w:rPr>
          <w:rFonts w:ascii="Verdana" w:eastAsia="Times New Roman" w:hAnsi="Verdana" w:cs="Tahoma"/>
          <w:sz w:val="24"/>
          <w:szCs w:val="24"/>
        </w:rPr>
        <w:t xml:space="preserve"> diversi </w:t>
      </w:r>
      <w:r w:rsidR="0096699F" w:rsidRPr="00F26257">
        <w:rPr>
          <w:rFonts w:ascii="Verdana" w:eastAsia="Times New Roman" w:hAnsi="Verdana" w:cs="Tahoma"/>
          <w:sz w:val="24"/>
          <w:szCs w:val="24"/>
        </w:rPr>
        <w:t xml:space="preserve">livelli </w:t>
      </w:r>
      <w:r w:rsidR="006442E8" w:rsidRPr="00F26257">
        <w:rPr>
          <w:rFonts w:ascii="Verdana" w:eastAsia="Times New Roman" w:hAnsi="Verdana" w:cs="Tahoma"/>
          <w:sz w:val="24"/>
          <w:szCs w:val="24"/>
        </w:rPr>
        <w:t>scolastici</w:t>
      </w:r>
      <w:r w:rsidR="006F5CF2" w:rsidRPr="00F26257">
        <w:rPr>
          <w:rFonts w:ascii="Verdana" w:hAnsi="Verdana" w:cs="Tahoma"/>
          <w:sz w:val="24"/>
          <w:szCs w:val="24"/>
          <w:shd w:val="clear" w:color="auto" w:fill="FFFFFF"/>
        </w:rPr>
        <w:t>.</w:t>
      </w:r>
      <w:r w:rsidR="006442E8" w:rsidRPr="00F26257">
        <w:rPr>
          <w:rFonts w:ascii="Verdana" w:eastAsia="Times New Roman" w:hAnsi="Verdana" w:cs="Tahoma"/>
          <w:sz w:val="24"/>
          <w:szCs w:val="24"/>
        </w:rPr>
        <w:t xml:space="preserve"> </w:t>
      </w:r>
    </w:p>
    <w:p w:rsidR="00292CD2" w:rsidRDefault="0096699F" w:rsidP="00F262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Verdana" w:eastAsia="Times New Roman" w:hAnsi="Verdana" w:cs="Tahoma"/>
          <w:sz w:val="24"/>
          <w:szCs w:val="24"/>
        </w:rPr>
      </w:pPr>
      <w:r w:rsidRPr="00F26257">
        <w:rPr>
          <w:rFonts w:ascii="Verdana" w:eastAsia="Times New Roman" w:hAnsi="Verdana" w:cs="Tahoma"/>
          <w:sz w:val="24"/>
          <w:szCs w:val="24"/>
        </w:rPr>
        <w:t>L</w:t>
      </w:r>
      <w:r w:rsidR="006F5CF2" w:rsidRPr="00F26257">
        <w:rPr>
          <w:rFonts w:ascii="Verdana" w:eastAsia="Times New Roman" w:hAnsi="Verdana" w:cs="Tahoma"/>
          <w:sz w:val="24"/>
          <w:szCs w:val="24"/>
        </w:rPr>
        <w:t>a visita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="006F5CF2" w:rsidRPr="00F26257">
        <w:rPr>
          <w:rFonts w:ascii="Verdana" w:eastAsia="Times New Roman" w:hAnsi="Verdana" w:cs="Tahoma"/>
          <w:sz w:val="24"/>
          <w:szCs w:val="24"/>
        </w:rPr>
        <w:t>fa parte di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una serie di accordi inte</w:t>
      </w:r>
      <w:r w:rsidR="006F5CF2" w:rsidRPr="00F26257">
        <w:rPr>
          <w:rFonts w:ascii="Verdana" w:eastAsia="Times New Roman" w:hAnsi="Verdana" w:cs="Tahoma"/>
          <w:sz w:val="24"/>
          <w:szCs w:val="24"/>
        </w:rPr>
        <w:t>rnazionali tra Italia e Francia,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="00AA2869">
        <w:rPr>
          <w:rFonts w:ascii="Verdana" w:eastAsia="Times New Roman" w:hAnsi="Verdana" w:cs="Tahoma"/>
          <w:sz w:val="24"/>
          <w:szCs w:val="24"/>
        </w:rPr>
        <w:t>e nasce dall’intesa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="00AA2869">
        <w:rPr>
          <w:rFonts w:ascii="Verdana" w:eastAsia="Times New Roman" w:hAnsi="Verdana" w:cs="Tahoma"/>
          <w:sz w:val="24"/>
          <w:szCs w:val="24"/>
        </w:rPr>
        <w:t>de</w:t>
      </w:r>
      <w:r w:rsidR="00AA2869" w:rsidRPr="00F26257">
        <w:rPr>
          <w:rFonts w:ascii="Verdana" w:eastAsia="Times New Roman" w:hAnsi="Verdana" w:cs="Tahoma"/>
          <w:sz w:val="24"/>
          <w:szCs w:val="24"/>
        </w:rPr>
        <w:t xml:space="preserve">l 4 novembre 1949 </w:t>
      </w:r>
      <w:r w:rsidR="00AA2869">
        <w:rPr>
          <w:rFonts w:ascii="Verdana" w:eastAsia="Times New Roman" w:hAnsi="Verdana" w:cs="Tahoma"/>
          <w:sz w:val="24"/>
          <w:szCs w:val="24"/>
        </w:rPr>
        <w:t xml:space="preserve">tra i Ministri degli Esteri </w:t>
      </w:r>
      <w:r w:rsidRPr="00F26257">
        <w:rPr>
          <w:rFonts w:ascii="Verdana" w:eastAsia="Times New Roman" w:hAnsi="Verdana" w:cs="Tahoma"/>
          <w:sz w:val="24"/>
          <w:szCs w:val="24"/>
        </w:rPr>
        <w:t>C</w:t>
      </w:r>
      <w:r w:rsidR="006F5CF2" w:rsidRPr="00F26257">
        <w:rPr>
          <w:rFonts w:ascii="Verdana" w:eastAsia="Times New Roman" w:hAnsi="Verdana" w:cs="Tahoma"/>
          <w:sz w:val="24"/>
          <w:szCs w:val="24"/>
        </w:rPr>
        <w:t>arlo Sforza, e</w:t>
      </w:r>
      <w:r w:rsidR="00AA2869">
        <w:rPr>
          <w:rFonts w:ascii="Verdana" w:eastAsia="Times New Roman" w:hAnsi="Verdana" w:cs="Tahoma"/>
          <w:sz w:val="24"/>
          <w:szCs w:val="24"/>
        </w:rPr>
        <w:t xml:space="preserve"> 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Robert </w:t>
      </w:r>
      <w:r w:rsidR="006F5CF2" w:rsidRPr="00F26257">
        <w:rPr>
          <w:rFonts w:ascii="Verdana" w:eastAsia="Times New Roman" w:hAnsi="Verdana" w:cs="Tahoma"/>
          <w:sz w:val="24"/>
          <w:szCs w:val="24"/>
        </w:rPr>
        <w:t>Schumann</w:t>
      </w:r>
      <w:r w:rsidR="00AA2869">
        <w:rPr>
          <w:rFonts w:ascii="Verdana" w:eastAsia="Times New Roman" w:hAnsi="Verdana" w:cs="Tahoma"/>
          <w:sz w:val="24"/>
          <w:szCs w:val="24"/>
        </w:rPr>
        <w:t xml:space="preserve">. 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="00AA2869">
        <w:rPr>
          <w:rFonts w:ascii="Verdana" w:eastAsia="Times New Roman" w:hAnsi="Verdana" w:cs="Tahoma"/>
          <w:sz w:val="24"/>
          <w:szCs w:val="24"/>
        </w:rPr>
        <w:t xml:space="preserve">L’Accordo, fra l’altro, prevedeva 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di “ </w:t>
      </w:r>
      <w:r w:rsidRPr="00F26257">
        <w:rPr>
          <w:rFonts w:ascii="Verdana" w:eastAsia="Times New Roman" w:hAnsi="Verdana" w:cs="Tahoma"/>
          <w:i/>
          <w:sz w:val="24"/>
          <w:szCs w:val="24"/>
        </w:rPr>
        <w:t>diffondere la mutua conoscenza delle civiltà dei due Paesi e di sviluppare le relazioni nel campo delle lettere, delle scienze e delle arti</w:t>
      </w:r>
      <w:r w:rsidR="006F5CF2" w:rsidRPr="00F26257">
        <w:rPr>
          <w:rFonts w:ascii="Verdana" w:eastAsia="Times New Roman" w:hAnsi="Verdana" w:cs="Tahoma"/>
          <w:sz w:val="24"/>
          <w:szCs w:val="24"/>
        </w:rPr>
        <w:t>” per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</w:t>
      </w:r>
      <w:r w:rsidR="006F5CF2" w:rsidRPr="00F26257">
        <w:rPr>
          <w:rFonts w:ascii="Verdana" w:eastAsia="Times New Roman" w:hAnsi="Verdana" w:cs="Tahoma"/>
          <w:sz w:val="24"/>
          <w:szCs w:val="24"/>
        </w:rPr>
        <w:t>“</w:t>
      </w:r>
      <w:r w:rsidRPr="00F26257">
        <w:rPr>
          <w:rFonts w:ascii="Verdana" w:eastAsia="Times New Roman" w:hAnsi="Verdana" w:cs="Tahoma"/>
          <w:i/>
          <w:sz w:val="24"/>
          <w:szCs w:val="24"/>
        </w:rPr>
        <w:t>rendere ancora più strette le relazioni letterarie, artistiche, scientifiche, accademiche che da tanti secoli esistono fra i due popoli</w:t>
      </w:r>
      <w:r w:rsidRPr="00F26257">
        <w:rPr>
          <w:rFonts w:ascii="Verdana" w:eastAsia="Times New Roman" w:hAnsi="Verdana" w:cs="Tahoma"/>
          <w:sz w:val="24"/>
          <w:szCs w:val="24"/>
        </w:rPr>
        <w:t>.</w:t>
      </w:r>
      <w:r w:rsidR="006F5CF2" w:rsidRPr="00F26257">
        <w:rPr>
          <w:rFonts w:ascii="Verdana" w:eastAsia="Times New Roman" w:hAnsi="Verdana" w:cs="Tahoma"/>
          <w:sz w:val="24"/>
          <w:szCs w:val="24"/>
        </w:rPr>
        <w:t>”</w:t>
      </w:r>
      <w:r w:rsidR="00AA2869">
        <w:rPr>
          <w:rFonts w:ascii="Verdana" w:eastAsia="Times New Roman" w:hAnsi="Verdana" w:cs="Tahoma"/>
          <w:sz w:val="24"/>
          <w:szCs w:val="24"/>
        </w:rPr>
        <w:t xml:space="preserve">. </w:t>
      </w:r>
      <w:r w:rsidR="00A9018C" w:rsidRPr="00F26257">
        <w:rPr>
          <w:rFonts w:ascii="Verdana" w:eastAsia="Times New Roman" w:hAnsi="Verdana" w:cs="Tahoma"/>
          <w:sz w:val="24"/>
          <w:szCs w:val="24"/>
        </w:rPr>
        <w:t xml:space="preserve"> In seguito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, il 17 luglio 2007 i Ministri dell’Istruzione dei due Paesi, </w:t>
      </w:r>
      <w:proofErr w:type="spellStart"/>
      <w:r w:rsidRPr="00F26257">
        <w:rPr>
          <w:rFonts w:ascii="Verdana" w:eastAsia="Times New Roman" w:hAnsi="Verdana" w:cs="Tahoma"/>
          <w:sz w:val="24"/>
          <w:szCs w:val="24"/>
        </w:rPr>
        <w:t>Dar</w:t>
      </w:r>
      <w:r w:rsidR="00C10FE5" w:rsidRPr="00F26257">
        <w:rPr>
          <w:rFonts w:ascii="Verdana" w:eastAsia="Times New Roman" w:hAnsi="Verdana" w:cs="Tahoma"/>
          <w:sz w:val="24"/>
          <w:szCs w:val="24"/>
        </w:rPr>
        <w:t>cos</w:t>
      </w:r>
      <w:proofErr w:type="spellEnd"/>
      <w:r w:rsidR="00C10FE5" w:rsidRPr="00F26257">
        <w:rPr>
          <w:rFonts w:ascii="Verdana" w:eastAsia="Times New Roman" w:hAnsi="Verdana" w:cs="Tahoma"/>
          <w:sz w:val="24"/>
          <w:szCs w:val="24"/>
        </w:rPr>
        <w:t xml:space="preserve"> e Fioroni, firmavano a Roma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un Protocollo di Cooperazione per rilanciare e diffondere le lingue europee e “</w:t>
      </w:r>
      <w:r w:rsidRPr="00F26257">
        <w:rPr>
          <w:rFonts w:ascii="Verdana" w:eastAsia="Times New Roman" w:hAnsi="Verdana" w:cs="Tahoma"/>
          <w:i/>
          <w:sz w:val="24"/>
          <w:szCs w:val="24"/>
        </w:rPr>
        <w:t xml:space="preserve">sviluppare la dimensione europea dell’educazione” </w:t>
      </w:r>
      <w:r w:rsidRPr="00F26257">
        <w:rPr>
          <w:rFonts w:ascii="Verdana" w:eastAsia="Times New Roman" w:hAnsi="Verdana" w:cs="Tahoma"/>
          <w:sz w:val="24"/>
          <w:szCs w:val="24"/>
        </w:rPr>
        <w:t>attraverso alcune azioni</w:t>
      </w:r>
      <w:r w:rsidR="00C10FE5" w:rsidRPr="00F26257">
        <w:rPr>
          <w:rFonts w:ascii="Verdana" w:eastAsia="Times New Roman" w:hAnsi="Verdana" w:cs="Tahoma"/>
          <w:sz w:val="24"/>
          <w:szCs w:val="24"/>
        </w:rPr>
        <w:t>.</w:t>
      </w:r>
      <w:r w:rsidR="00AA2869">
        <w:rPr>
          <w:rFonts w:ascii="Verdana" w:eastAsia="Times New Roman" w:hAnsi="Verdana" w:cs="Tahoma"/>
          <w:sz w:val="24"/>
          <w:szCs w:val="24"/>
        </w:rPr>
        <w:t xml:space="preserve"> </w:t>
      </w:r>
      <w:r w:rsidRPr="00F26257">
        <w:rPr>
          <w:rFonts w:ascii="Verdana" w:eastAsia="Times New Roman" w:hAnsi="Verdana" w:cs="Tahoma"/>
          <w:sz w:val="24"/>
          <w:szCs w:val="24"/>
        </w:rPr>
        <w:t>Da tali accordi nacque il percorso di studi ESABAC prima, ed ESABAC TECHNO dopo, con i</w:t>
      </w:r>
      <w:r w:rsidR="00AA2869">
        <w:rPr>
          <w:rFonts w:ascii="Verdana" w:eastAsia="Times New Roman" w:hAnsi="Verdana" w:cs="Tahoma"/>
          <w:sz w:val="24"/>
          <w:szCs w:val="24"/>
        </w:rPr>
        <w:t xml:space="preserve"> quali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la Francia</w:t>
      </w:r>
      <w:r w:rsidR="00C10FE5" w:rsidRPr="00F26257">
        <w:rPr>
          <w:rFonts w:ascii="Verdana" w:eastAsia="Times New Roman" w:hAnsi="Verdana" w:cs="Tahoma"/>
          <w:sz w:val="24"/>
          <w:szCs w:val="24"/>
        </w:rPr>
        <w:t xml:space="preserve"> e l’Italia promuovono oggi, nei </w:t>
      </w:r>
      <w:r w:rsidR="00AA2869">
        <w:rPr>
          <w:rFonts w:ascii="Verdana" w:eastAsia="Times New Roman" w:hAnsi="Verdana" w:cs="Tahoma"/>
          <w:sz w:val="24"/>
          <w:szCs w:val="24"/>
        </w:rPr>
        <w:t xml:space="preserve">rispettivi </w:t>
      </w:r>
      <w:r w:rsidR="00C10FE5" w:rsidRPr="00F26257">
        <w:rPr>
          <w:rFonts w:ascii="Verdana" w:eastAsia="Times New Roman" w:hAnsi="Verdana" w:cs="Tahoma"/>
          <w:sz w:val="24"/>
          <w:szCs w:val="24"/>
        </w:rPr>
        <w:t>sistemi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scolastic</w:t>
      </w:r>
      <w:r w:rsidR="00C10FE5" w:rsidRPr="00F26257">
        <w:rPr>
          <w:rFonts w:ascii="Verdana" w:eastAsia="Times New Roman" w:hAnsi="Verdana" w:cs="Tahoma"/>
          <w:sz w:val="24"/>
          <w:szCs w:val="24"/>
        </w:rPr>
        <w:t>i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, un percorso bilingue triennale </w:t>
      </w:r>
      <w:r w:rsidR="00AA2869">
        <w:rPr>
          <w:rFonts w:ascii="Verdana" w:eastAsia="Times New Roman" w:hAnsi="Verdana" w:cs="Tahoma"/>
          <w:sz w:val="24"/>
          <w:szCs w:val="24"/>
        </w:rPr>
        <w:t>per il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secondo ciclo di istruzione che permette di conseguire simultaneamente il diploma di </w:t>
      </w:r>
      <w:r w:rsidR="00357CA0">
        <w:rPr>
          <w:rFonts w:ascii="Verdana" w:eastAsia="Times New Roman" w:hAnsi="Verdana" w:cs="Tahoma"/>
          <w:sz w:val="24"/>
          <w:szCs w:val="24"/>
        </w:rPr>
        <w:t>maturità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e il  </w:t>
      </w:r>
      <w:proofErr w:type="spellStart"/>
      <w:r w:rsidRPr="00F26257">
        <w:rPr>
          <w:rFonts w:ascii="Verdana" w:eastAsia="Times New Roman" w:hAnsi="Verdana" w:cs="Tahoma"/>
          <w:sz w:val="24"/>
          <w:szCs w:val="24"/>
        </w:rPr>
        <w:t>Baccalauréat</w:t>
      </w:r>
      <w:proofErr w:type="spellEnd"/>
      <w:r w:rsidRPr="00F26257">
        <w:rPr>
          <w:rFonts w:ascii="Verdana" w:eastAsia="Times New Roman" w:hAnsi="Verdana" w:cs="Tahoma"/>
          <w:sz w:val="24"/>
          <w:szCs w:val="24"/>
        </w:rPr>
        <w:t xml:space="preserve"> (Diploma equivalente francese). </w:t>
      </w:r>
    </w:p>
    <w:p w:rsidR="004F1BD4" w:rsidRPr="00AA2869" w:rsidRDefault="0096699F" w:rsidP="00F262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Verdana" w:eastAsia="Times New Roman" w:hAnsi="Verdana" w:cs="Tahoma"/>
          <w:sz w:val="24"/>
          <w:szCs w:val="24"/>
        </w:rPr>
      </w:pPr>
      <w:r w:rsidRPr="00F26257">
        <w:rPr>
          <w:rFonts w:ascii="Verdana" w:eastAsia="Times New Roman" w:hAnsi="Verdana" w:cs="Tahoma"/>
          <w:sz w:val="24"/>
          <w:szCs w:val="24"/>
        </w:rPr>
        <w:t>Il curricolo italiano nelle sezioni ESABAC prevede, nell’arco di un triennio, lo studio della Lingua e della letteratura france</w:t>
      </w:r>
      <w:r w:rsidR="00292CD2">
        <w:rPr>
          <w:rFonts w:ascii="Verdana" w:eastAsia="Times New Roman" w:hAnsi="Verdana" w:cs="Tahoma"/>
          <w:sz w:val="24"/>
          <w:szCs w:val="24"/>
        </w:rPr>
        <w:t>se, per quattro ore settimanali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 e della Storia veicolata in lingua francese per due ore a settimana.  In Francia, viceversa, il curricolo prevede un insegnamento di Lingua e Letteratura italiana e di Storia veicolata in italiano.</w:t>
      </w:r>
      <w:r w:rsidR="00F26257" w:rsidRPr="00F26257">
        <w:rPr>
          <w:rFonts w:ascii="Verdana" w:eastAsia="Times New Roman" w:hAnsi="Verdana" w:cs="Tahoma"/>
          <w:sz w:val="24"/>
          <w:szCs w:val="24"/>
        </w:rPr>
        <w:t xml:space="preserve"> A</w:t>
      </w:r>
      <w:r w:rsidRPr="00F26257">
        <w:rPr>
          <w:rFonts w:ascii="Verdana" w:eastAsia="Times New Roman" w:hAnsi="Verdana" w:cs="Tahoma"/>
          <w:sz w:val="24"/>
          <w:szCs w:val="24"/>
        </w:rPr>
        <w:t xml:space="preserve">l termine del percorso, gli studenti raggiungono un livello di competenza linguistica pari al livello B2. </w:t>
      </w:r>
    </w:p>
    <w:p w:rsidR="00301F10" w:rsidRDefault="00301F10" w:rsidP="006A1184">
      <w:pPr>
        <w:pStyle w:val="NormaleWeb"/>
        <w:shd w:val="clear" w:color="auto" w:fill="FFFFFF"/>
        <w:spacing w:after="450"/>
        <w:jc w:val="both"/>
        <w:rPr>
          <w:rStyle w:val="Enfasigrassetto"/>
          <w:rFonts w:asciiTheme="minorHAnsi" w:hAnsiTheme="minorHAnsi" w:cstheme="minorHAnsi"/>
          <w:b w:val="0"/>
          <w:bCs w:val="0"/>
          <w:color w:val="222222"/>
          <w:sz w:val="28"/>
          <w:szCs w:val="28"/>
        </w:rPr>
      </w:pPr>
    </w:p>
    <w:sectPr w:rsidR="00301F10" w:rsidSect="009C0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FBD"/>
    <w:multiLevelType w:val="hybridMultilevel"/>
    <w:tmpl w:val="9E164518"/>
    <w:lvl w:ilvl="0" w:tplc="71625A8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C3C73A5"/>
    <w:multiLevelType w:val="hybridMultilevel"/>
    <w:tmpl w:val="807445D8"/>
    <w:lvl w:ilvl="0" w:tplc="7162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90FCF"/>
    <w:multiLevelType w:val="hybridMultilevel"/>
    <w:tmpl w:val="3FCE43B4"/>
    <w:lvl w:ilvl="0" w:tplc="0410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>
    <w:nsid w:val="507972C6"/>
    <w:multiLevelType w:val="hybridMultilevel"/>
    <w:tmpl w:val="E09EBD8A"/>
    <w:lvl w:ilvl="0" w:tplc="7162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52798"/>
    <w:multiLevelType w:val="hybridMultilevel"/>
    <w:tmpl w:val="385A4360"/>
    <w:lvl w:ilvl="0" w:tplc="71625A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52"/>
    <w:rsid w:val="00012A33"/>
    <w:rsid w:val="0001433D"/>
    <w:rsid w:val="00024F99"/>
    <w:rsid w:val="00041AAC"/>
    <w:rsid w:val="000571BD"/>
    <w:rsid w:val="00066448"/>
    <w:rsid w:val="00083D10"/>
    <w:rsid w:val="0009025A"/>
    <w:rsid w:val="00095BEB"/>
    <w:rsid w:val="000D2B60"/>
    <w:rsid w:val="00110B21"/>
    <w:rsid w:val="00127546"/>
    <w:rsid w:val="0013708B"/>
    <w:rsid w:val="0014011E"/>
    <w:rsid w:val="0014694C"/>
    <w:rsid w:val="00147564"/>
    <w:rsid w:val="00147752"/>
    <w:rsid w:val="00157CC4"/>
    <w:rsid w:val="00163904"/>
    <w:rsid w:val="00170C39"/>
    <w:rsid w:val="00183F2D"/>
    <w:rsid w:val="001876FE"/>
    <w:rsid w:val="001950BB"/>
    <w:rsid w:val="001B2592"/>
    <w:rsid w:val="001B58B7"/>
    <w:rsid w:val="001D3237"/>
    <w:rsid w:val="001D70FC"/>
    <w:rsid w:val="001F460B"/>
    <w:rsid w:val="002032F2"/>
    <w:rsid w:val="002178C4"/>
    <w:rsid w:val="0022443C"/>
    <w:rsid w:val="00224B79"/>
    <w:rsid w:val="002316E2"/>
    <w:rsid w:val="002453AA"/>
    <w:rsid w:val="00251A33"/>
    <w:rsid w:val="0028377C"/>
    <w:rsid w:val="00287BD9"/>
    <w:rsid w:val="00292CD2"/>
    <w:rsid w:val="00294587"/>
    <w:rsid w:val="00295DE3"/>
    <w:rsid w:val="002B1025"/>
    <w:rsid w:val="002C57CA"/>
    <w:rsid w:val="002D0087"/>
    <w:rsid w:val="00301F10"/>
    <w:rsid w:val="003066EE"/>
    <w:rsid w:val="00330CDE"/>
    <w:rsid w:val="0034514B"/>
    <w:rsid w:val="00353FA5"/>
    <w:rsid w:val="00357CA0"/>
    <w:rsid w:val="00373917"/>
    <w:rsid w:val="00383053"/>
    <w:rsid w:val="00390BA0"/>
    <w:rsid w:val="00395BF5"/>
    <w:rsid w:val="003A75FF"/>
    <w:rsid w:val="003E43CD"/>
    <w:rsid w:val="003F7632"/>
    <w:rsid w:val="00412D38"/>
    <w:rsid w:val="00434BBC"/>
    <w:rsid w:val="00440DFF"/>
    <w:rsid w:val="00452F5E"/>
    <w:rsid w:val="004630AC"/>
    <w:rsid w:val="00473CD3"/>
    <w:rsid w:val="00495F59"/>
    <w:rsid w:val="00496361"/>
    <w:rsid w:val="004E0076"/>
    <w:rsid w:val="004E59F5"/>
    <w:rsid w:val="004E6566"/>
    <w:rsid w:val="004F1BD4"/>
    <w:rsid w:val="00501DE7"/>
    <w:rsid w:val="0052660F"/>
    <w:rsid w:val="005316C3"/>
    <w:rsid w:val="00536F83"/>
    <w:rsid w:val="00537FA5"/>
    <w:rsid w:val="00554685"/>
    <w:rsid w:val="00570E0A"/>
    <w:rsid w:val="005A0E2F"/>
    <w:rsid w:val="005A67EB"/>
    <w:rsid w:val="005B577C"/>
    <w:rsid w:val="005D1D2A"/>
    <w:rsid w:val="005F4411"/>
    <w:rsid w:val="00602415"/>
    <w:rsid w:val="00604FFF"/>
    <w:rsid w:val="00616234"/>
    <w:rsid w:val="006210B0"/>
    <w:rsid w:val="00623C77"/>
    <w:rsid w:val="00635D29"/>
    <w:rsid w:val="00635D9F"/>
    <w:rsid w:val="006442E8"/>
    <w:rsid w:val="00661F84"/>
    <w:rsid w:val="00677556"/>
    <w:rsid w:val="00680168"/>
    <w:rsid w:val="006803A5"/>
    <w:rsid w:val="006818CC"/>
    <w:rsid w:val="006931BE"/>
    <w:rsid w:val="00695EFE"/>
    <w:rsid w:val="0069778F"/>
    <w:rsid w:val="006A1184"/>
    <w:rsid w:val="006A26EE"/>
    <w:rsid w:val="006C6C33"/>
    <w:rsid w:val="006D5831"/>
    <w:rsid w:val="006D5945"/>
    <w:rsid w:val="006E2B2C"/>
    <w:rsid w:val="006F5CF2"/>
    <w:rsid w:val="007114C2"/>
    <w:rsid w:val="00712C90"/>
    <w:rsid w:val="0072605A"/>
    <w:rsid w:val="007401E7"/>
    <w:rsid w:val="00745F27"/>
    <w:rsid w:val="007540F7"/>
    <w:rsid w:val="0075716A"/>
    <w:rsid w:val="00765257"/>
    <w:rsid w:val="00766C3F"/>
    <w:rsid w:val="007808BE"/>
    <w:rsid w:val="00787A42"/>
    <w:rsid w:val="0079289D"/>
    <w:rsid w:val="007A1AB9"/>
    <w:rsid w:val="007A3C9F"/>
    <w:rsid w:val="007B5B63"/>
    <w:rsid w:val="007B745F"/>
    <w:rsid w:val="007C2EB7"/>
    <w:rsid w:val="007D7F17"/>
    <w:rsid w:val="008016B0"/>
    <w:rsid w:val="00806B75"/>
    <w:rsid w:val="00806C55"/>
    <w:rsid w:val="00814697"/>
    <w:rsid w:val="008251A4"/>
    <w:rsid w:val="00827D34"/>
    <w:rsid w:val="00843D1E"/>
    <w:rsid w:val="008458A8"/>
    <w:rsid w:val="00845912"/>
    <w:rsid w:val="0086160C"/>
    <w:rsid w:val="00862F5C"/>
    <w:rsid w:val="00865E80"/>
    <w:rsid w:val="00866253"/>
    <w:rsid w:val="0087340B"/>
    <w:rsid w:val="00874650"/>
    <w:rsid w:val="00880B08"/>
    <w:rsid w:val="00885745"/>
    <w:rsid w:val="008A2429"/>
    <w:rsid w:val="008A2A10"/>
    <w:rsid w:val="008D7F16"/>
    <w:rsid w:val="008F2868"/>
    <w:rsid w:val="008F379F"/>
    <w:rsid w:val="0091011E"/>
    <w:rsid w:val="009154FD"/>
    <w:rsid w:val="009161E7"/>
    <w:rsid w:val="00925B28"/>
    <w:rsid w:val="009631CB"/>
    <w:rsid w:val="00964DC3"/>
    <w:rsid w:val="0096655D"/>
    <w:rsid w:val="0096699F"/>
    <w:rsid w:val="00966E7B"/>
    <w:rsid w:val="0097253D"/>
    <w:rsid w:val="00973586"/>
    <w:rsid w:val="00974F09"/>
    <w:rsid w:val="009857B9"/>
    <w:rsid w:val="00993BAA"/>
    <w:rsid w:val="009B1F7A"/>
    <w:rsid w:val="009B4D64"/>
    <w:rsid w:val="009C09A5"/>
    <w:rsid w:val="009D4793"/>
    <w:rsid w:val="009E43E5"/>
    <w:rsid w:val="009F25A7"/>
    <w:rsid w:val="00A1247B"/>
    <w:rsid w:val="00A1415F"/>
    <w:rsid w:val="00A71602"/>
    <w:rsid w:val="00A9018C"/>
    <w:rsid w:val="00A944B3"/>
    <w:rsid w:val="00A95352"/>
    <w:rsid w:val="00AA2869"/>
    <w:rsid w:val="00AB30B2"/>
    <w:rsid w:val="00AE30AD"/>
    <w:rsid w:val="00AF1BD6"/>
    <w:rsid w:val="00AF3BA9"/>
    <w:rsid w:val="00B147E0"/>
    <w:rsid w:val="00B455A1"/>
    <w:rsid w:val="00BA0BCF"/>
    <w:rsid w:val="00BC314A"/>
    <w:rsid w:val="00C00230"/>
    <w:rsid w:val="00C10FE5"/>
    <w:rsid w:val="00C26FA7"/>
    <w:rsid w:val="00C32148"/>
    <w:rsid w:val="00C364B2"/>
    <w:rsid w:val="00C65215"/>
    <w:rsid w:val="00C704CC"/>
    <w:rsid w:val="00C73B4C"/>
    <w:rsid w:val="00C73D2B"/>
    <w:rsid w:val="00C80002"/>
    <w:rsid w:val="00C862B5"/>
    <w:rsid w:val="00C927DD"/>
    <w:rsid w:val="00CB2CED"/>
    <w:rsid w:val="00CB5081"/>
    <w:rsid w:val="00CB53B8"/>
    <w:rsid w:val="00CE19BE"/>
    <w:rsid w:val="00D0304E"/>
    <w:rsid w:val="00D043FF"/>
    <w:rsid w:val="00D073DA"/>
    <w:rsid w:val="00D15B23"/>
    <w:rsid w:val="00D206D6"/>
    <w:rsid w:val="00D42D7F"/>
    <w:rsid w:val="00D548E8"/>
    <w:rsid w:val="00D737E1"/>
    <w:rsid w:val="00D76675"/>
    <w:rsid w:val="00D76DEC"/>
    <w:rsid w:val="00D962C6"/>
    <w:rsid w:val="00DA6738"/>
    <w:rsid w:val="00DB19FC"/>
    <w:rsid w:val="00DB21E7"/>
    <w:rsid w:val="00DC0356"/>
    <w:rsid w:val="00DC27D9"/>
    <w:rsid w:val="00DE5BE5"/>
    <w:rsid w:val="00DF2006"/>
    <w:rsid w:val="00DF349C"/>
    <w:rsid w:val="00E06CDA"/>
    <w:rsid w:val="00E06D33"/>
    <w:rsid w:val="00E117A6"/>
    <w:rsid w:val="00E17985"/>
    <w:rsid w:val="00E57E10"/>
    <w:rsid w:val="00E76326"/>
    <w:rsid w:val="00E86CAE"/>
    <w:rsid w:val="00E86CDD"/>
    <w:rsid w:val="00E906A7"/>
    <w:rsid w:val="00E930A0"/>
    <w:rsid w:val="00E93FE0"/>
    <w:rsid w:val="00E9482F"/>
    <w:rsid w:val="00ED5222"/>
    <w:rsid w:val="00ED6DD7"/>
    <w:rsid w:val="00EE71CA"/>
    <w:rsid w:val="00EF298E"/>
    <w:rsid w:val="00EF6781"/>
    <w:rsid w:val="00F03FEA"/>
    <w:rsid w:val="00F12AD3"/>
    <w:rsid w:val="00F13FAA"/>
    <w:rsid w:val="00F26257"/>
    <w:rsid w:val="00F26324"/>
    <w:rsid w:val="00F27A28"/>
    <w:rsid w:val="00F50631"/>
    <w:rsid w:val="00F70351"/>
    <w:rsid w:val="00F73D70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7340B"/>
    <w:pPr>
      <w:spacing w:before="130" w:after="130" w:line="519" w:lineRule="atLeast"/>
      <w:outlineLvl w:val="0"/>
    </w:pPr>
    <w:rPr>
      <w:rFonts w:ascii="Helvetica" w:eastAsia="Times New Roman" w:hAnsi="Helvetica" w:cs="Helvetica"/>
      <w:b/>
      <w:bCs/>
      <w:spacing w:val="-13"/>
      <w:kern w:val="36"/>
      <w:sz w:val="50"/>
      <w:szCs w:val="5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31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40B"/>
    <w:rPr>
      <w:rFonts w:ascii="Helvetica" w:eastAsia="Times New Roman" w:hAnsi="Helvetica" w:cs="Helvetica"/>
      <w:b/>
      <w:bCs/>
      <w:spacing w:val="-13"/>
      <w:kern w:val="36"/>
      <w:sz w:val="50"/>
      <w:szCs w:val="50"/>
      <w:lang w:eastAsia="it-IT"/>
    </w:rPr>
  </w:style>
  <w:style w:type="paragraph" w:customStyle="1" w:styleId="lead">
    <w:name w:val="lead"/>
    <w:basedOn w:val="Normale"/>
    <w:rsid w:val="0087340B"/>
    <w:pPr>
      <w:spacing w:after="259" w:line="389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87340B"/>
    <w:rPr>
      <w:strike w:val="0"/>
      <w:dstrike w:val="0"/>
      <w:color w:val="416AC2"/>
      <w:u w:val="none"/>
      <w:effect w:val="non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87340B"/>
    <w:pPr>
      <w:spacing w:after="259" w:line="25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87340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340B"/>
    <w:rPr>
      <w:b/>
      <w:bCs/>
      <w:color w:val="333333"/>
    </w:rPr>
  </w:style>
  <w:style w:type="paragraph" w:styleId="NormaleWeb">
    <w:name w:val="Normal (Web)"/>
    <w:basedOn w:val="Normale"/>
    <w:uiPriority w:val="99"/>
    <w:unhideWhenUsed/>
    <w:rsid w:val="0087340B"/>
    <w:pPr>
      <w:spacing w:after="2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4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6326"/>
    <w:pPr>
      <w:ind w:left="720"/>
      <w:contextualSpacing/>
    </w:pPr>
  </w:style>
  <w:style w:type="character" w:styleId="Enfasicorsivo">
    <w:name w:val="Emphasis"/>
    <w:uiPriority w:val="20"/>
    <w:qFormat/>
    <w:rsid w:val="00D043FF"/>
    <w:rPr>
      <w:b/>
      <w:bCs/>
      <w:i w:val="0"/>
      <w:iCs w:val="0"/>
    </w:rPr>
  </w:style>
  <w:style w:type="paragraph" w:styleId="Intestazione">
    <w:name w:val="header"/>
    <w:basedOn w:val="Normale"/>
    <w:link w:val="IntestazioneCarattere"/>
    <w:rsid w:val="00D043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43F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7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C0356"/>
  </w:style>
  <w:style w:type="character" w:styleId="Collegamentovisitato">
    <w:name w:val="FollowedHyperlink"/>
    <w:basedOn w:val="Carpredefinitoparagrafo"/>
    <w:uiPriority w:val="99"/>
    <w:semiHidden/>
    <w:unhideWhenUsed/>
    <w:rsid w:val="005D1D2A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6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316E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7340B"/>
    <w:pPr>
      <w:spacing w:before="130" w:after="130" w:line="519" w:lineRule="atLeast"/>
      <w:outlineLvl w:val="0"/>
    </w:pPr>
    <w:rPr>
      <w:rFonts w:ascii="Helvetica" w:eastAsia="Times New Roman" w:hAnsi="Helvetica" w:cs="Helvetica"/>
      <w:b/>
      <w:bCs/>
      <w:spacing w:val="-13"/>
      <w:kern w:val="36"/>
      <w:sz w:val="50"/>
      <w:szCs w:val="5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31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40B"/>
    <w:rPr>
      <w:rFonts w:ascii="Helvetica" w:eastAsia="Times New Roman" w:hAnsi="Helvetica" w:cs="Helvetica"/>
      <w:b/>
      <w:bCs/>
      <w:spacing w:val="-13"/>
      <w:kern w:val="36"/>
      <w:sz w:val="50"/>
      <w:szCs w:val="50"/>
      <w:lang w:eastAsia="it-IT"/>
    </w:rPr>
  </w:style>
  <w:style w:type="paragraph" w:customStyle="1" w:styleId="lead">
    <w:name w:val="lead"/>
    <w:basedOn w:val="Normale"/>
    <w:rsid w:val="0087340B"/>
    <w:pPr>
      <w:spacing w:after="259" w:line="389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87340B"/>
    <w:rPr>
      <w:strike w:val="0"/>
      <w:dstrike w:val="0"/>
      <w:color w:val="416AC2"/>
      <w:u w:val="none"/>
      <w:effect w:val="non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87340B"/>
    <w:pPr>
      <w:spacing w:after="259" w:line="25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87340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340B"/>
    <w:rPr>
      <w:b/>
      <w:bCs/>
      <w:color w:val="333333"/>
    </w:rPr>
  </w:style>
  <w:style w:type="paragraph" w:styleId="NormaleWeb">
    <w:name w:val="Normal (Web)"/>
    <w:basedOn w:val="Normale"/>
    <w:uiPriority w:val="99"/>
    <w:unhideWhenUsed/>
    <w:rsid w:val="0087340B"/>
    <w:pPr>
      <w:spacing w:after="2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4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6326"/>
    <w:pPr>
      <w:ind w:left="720"/>
      <w:contextualSpacing/>
    </w:pPr>
  </w:style>
  <w:style w:type="character" w:styleId="Enfasicorsivo">
    <w:name w:val="Emphasis"/>
    <w:uiPriority w:val="20"/>
    <w:qFormat/>
    <w:rsid w:val="00D043FF"/>
    <w:rPr>
      <w:b/>
      <w:bCs/>
      <w:i w:val="0"/>
      <w:iCs w:val="0"/>
    </w:rPr>
  </w:style>
  <w:style w:type="paragraph" w:styleId="Intestazione">
    <w:name w:val="header"/>
    <w:basedOn w:val="Normale"/>
    <w:link w:val="IntestazioneCarattere"/>
    <w:rsid w:val="00D043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43F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7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C0356"/>
  </w:style>
  <w:style w:type="character" w:styleId="Collegamentovisitato">
    <w:name w:val="FollowedHyperlink"/>
    <w:basedOn w:val="Carpredefinitoparagrafo"/>
    <w:uiPriority w:val="99"/>
    <w:semiHidden/>
    <w:unhideWhenUsed/>
    <w:rsid w:val="005D1D2A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6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316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3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3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23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9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579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8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76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05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4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9895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55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43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21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72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762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36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74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631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4753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3420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4976">
                  <w:marLeft w:val="0"/>
                  <w:marRight w:val="0"/>
                  <w:marTop w:val="7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4923">
                          <w:marLeft w:val="0"/>
                          <w:marRight w:val="0"/>
                          <w:marTop w:val="0"/>
                          <w:marBottom w:val="4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0275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4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2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853">
              <w:marLeft w:val="0"/>
              <w:marRight w:val="0"/>
              <w:marTop w:val="0"/>
              <w:marBottom w:val="259"/>
              <w:divBdr>
                <w:top w:val="single" w:sz="2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40125354">
                  <w:marLeft w:val="0"/>
                  <w:marRight w:val="0"/>
                  <w:marTop w:val="25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Calabriascuol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E62CC-BAA8-4A24-9A50-95C939B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Bergantin</dc:creator>
  <cp:lastModifiedBy>Administrator</cp:lastModifiedBy>
  <cp:revision>2</cp:revision>
  <cp:lastPrinted>2017-02-20T09:45:00Z</cp:lastPrinted>
  <dcterms:created xsi:type="dcterms:W3CDTF">2018-02-27T14:45:00Z</dcterms:created>
  <dcterms:modified xsi:type="dcterms:W3CDTF">2018-02-27T14:45:00Z</dcterms:modified>
</cp:coreProperties>
</file>